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07" w:rsidRDefault="00F30A52" w:rsidP="008E0107">
      <w:pPr>
        <w:spacing w:line="359" w:lineRule="exact"/>
        <w:rPr>
          <w:b/>
          <w:sz w:val="32"/>
        </w:rPr>
        <w:sectPr w:rsidR="008E0107" w:rsidSect="008E0107">
          <w:footerReference w:type="default" r:id="rId8"/>
          <w:pgSz w:w="11910" w:h="16840"/>
          <w:pgMar w:top="1260" w:right="1133" w:bottom="960" w:left="1275" w:header="0" w:footer="777" w:gutter="0"/>
          <w:pgNumType w:start="1"/>
          <w:cols w:space="720"/>
        </w:sectPr>
      </w:pPr>
      <w:bookmarkStart w:id="0" w:name="_GoBack"/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-342900</wp:posOffset>
            </wp:positionV>
            <wp:extent cx="6699885" cy="9483090"/>
            <wp:effectExtent l="0" t="0" r="5715" b="3810"/>
            <wp:wrapTight wrapText="bothSides">
              <wp:wrapPolygon edited="0">
                <wp:start x="0" y="0"/>
                <wp:lineTo x="0" y="21565"/>
                <wp:lineTo x="21557" y="21565"/>
                <wp:lineTo x="21557" y="0"/>
                <wp:lineTo x="0" y="0"/>
              </wp:wrapPolygon>
            </wp:wrapTight>
            <wp:docPr id="6" name="Рисунок 6" descr="C:\Users\ИБ\Desktop\img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Б\Desktop\img5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948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0107" w:rsidRPr="008E0107" w:rsidRDefault="008E0107" w:rsidP="008E0107">
      <w:pPr>
        <w:spacing w:before="69"/>
        <w:ind w:right="146"/>
        <w:jc w:val="center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lastRenderedPageBreak/>
        <w:t>ШКОЛЬНАЯ</w:t>
      </w:r>
      <w:r w:rsidRPr="008E0107">
        <w:rPr>
          <w:b/>
          <w:spacing w:val="-20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КОМПЛЕКСНАЯ</w:t>
      </w:r>
      <w:r w:rsidRPr="008E0107">
        <w:rPr>
          <w:b/>
          <w:spacing w:val="-19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ПРОГРАММА</w:t>
      </w:r>
    </w:p>
    <w:p w:rsidR="008E0107" w:rsidRPr="008E0107" w:rsidRDefault="008E0107" w:rsidP="008E0107">
      <w:pPr>
        <w:spacing w:before="2"/>
        <w:ind w:left="910" w:right="263" w:firstLine="1162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по профилактике правонарушений, преступлений,</w:t>
      </w:r>
      <w:r w:rsidRPr="008E0107">
        <w:rPr>
          <w:b/>
          <w:spacing w:val="40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безнадзорности</w:t>
      </w:r>
      <w:r w:rsidRPr="008E0107">
        <w:rPr>
          <w:b/>
          <w:spacing w:val="-7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и</w:t>
      </w:r>
      <w:r w:rsidRPr="008E0107">
        <w:rPr>
          <w:b/>
          <w:spacing w:val="-8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употребления</w:t>
      </w:r>
      <w:r w:rsidRPr="008E0107">
        <w:rPr>
          <w:b/>
          <w:spacing w:val="-6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ПАВ</w:t>
      </w:r>
    </w:p>
    <w:p w:rsidR="008E0107" w:rsidRPr="008E0107" w:rsidRDefault="008E0107" w:rsidP="008E0107">
      <w:pPr>
        <w:spacing w:line="367" w:lineRule="exact"/>
        <w:ind w:left="2705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на</w:t>
      </w:r>
      <w:r w:rsidRPr="008E0107">
        <w:rPr>
          <w:b/>
          <w:spacing w:val="-4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2025</w:t>
      </w:r>
      <w:r w:rsidRPr="008E0107">
        <w:rPr>
          <w:b/>
          <w:spacing w:val="-3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-</w:t>
      </w:r>
      <w:r w:rsidRPr="008E0107">
        <w:rPr>
          <w:b/>
          <w:spacing w:val="-2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2029</w:t>
      </w:r>
      <w:r w:rsidRPr="008E0107">
        <w:rPr>
          <w:b/>
          <w:spacing w:val="70"/>
          <w:sz w:val="24"/>
          <w:szCs w:val="24"/>
        </w:rPr>
        <w:t xml:space="preserve"> </w:t>
      </w:r>
      <w:r w:rsidRPr="008E0107">
        <w:rPr>
          <w:b/>
          <w:sz w:val="24"/>
          <w:szCs w:val="24"/>
        </w:rPr>
        <w:t>учебный</w:t>
      </w:r>
      <w:r w:rsidRPr="008E0107">
        <w:rPr>
          <w:b/>
          <w:spacing w:val="-4"/>
          <w:sz w:val="24"/>
          <w:szCs w:val="24"/>
        </w:rPr>
        <w:t xml:space="preserve"> </w:t>
      </w:r>
      <w:r w:rsidRPr="008E0107">
        <w:rPr>
          <w:b/>
          <w:spacing w:val="-5"/>
          <w:sz w:val="24"/>
          <w:szCs w:val="24"/>
        </w:rPr>
        <w:t>год</w:t>
      </w: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096"/>
        </w:tabs>
        <w:spacing w:before="323"/>
        <w:ind w:left="3096" w:hanging="324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Пояснительная</w:t>
      </w:r>
      <w:r w:rsidRPr="008E0107">
        <w:rPr>
          <w:b/>
          <w:spacing w:val="-20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записка</w:t>
      </w:r>
    </w:p>
    <w:p w:rsidR="008E0107" w:rsidRPr="00017196" w:rsidRDefault="008E0107" w:rsidP="008E0107">
      <w:pPr>
        <w:pStyle w:val="a6"/>
        <w:widowControl w:val="0"/>
        <w:adjustRightInd w:val="0"/>
        <w:ind w:firstLine="651"/>
        <w:jc w:val="both"/>
        <w:rPr>
          <w:sz w:val="24"/>
          <w:szCs w:val="24"/>
        </w:rPr>
      </w:pPr>
      <w:r w:rsidRPr="00017196">
        <w:rPr>
          <w:bCs/>
          <w:sz w:val="24"/>
          <w:szCs w:val="24"/>
        </w:rPr>
        <w:t xml:space="preserve">В современных условиях серьезно обострились проблемы социальной </w:t>
      </w:r>
      <w:proofErr w:type="spellStart"/>
      <w:r w:rsidRPr="00017196">
        <w:rPr>
          <w:bCs/>
          <w:sz w:val="24"/>
          <w:szCs w:val="24"/>
        </w:rPr>
        <w:t>дезадаптации</w:t>
      </w:r>
      <w:proofErr w:type="spellEnd"/>
      <w:r w:rsidRPr="00017196">
        <w:rPr>
          <w:bCs/>
          <w:sz w:val="24"/>
          <w:szCs w:val="24"/>
        </w:rPr>
        <w:t xml:space="preserve"> детей и подростков.</w:t>
      </w:r>
      <w:r w:rsidRPr="00017196">
        <w:rPr>
          <w:sz w:val="24"/>
          <w:szCs w:val="24"/>
        </w:rPr>
        <w:t xml:space="preserve">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 </w:t>
      </w:r>
    </w:p>
    <w:p w:rsidR="008E0107" w:rsidRPr="00017196" w:rsidRDefault="008E0107" w:rsidP="008E0107">
      <w:pPr>
        <w:pStyle w:val="a6"/>
        <w:widowControl w:val="0"/>
        <w:adjustRightInd w:val="0"/>
        <w:ind w:firstLine="651"/>
        <w:jc w:val="both"/>
        <w:rPr>
          <w:sz w:val="24"/>
          <w:szCs w:val="24"/>
        </w:rPr>
      </w:pPr>
      <w:r w:rsidRPr="00017196">
        <w:rPr>
          <w:sz w:val="24"/>
          <w:szCs w:val="24"/>
        </w:rPr>
        <w:t xml:space="preserve">Перед каждым образовательным учреждением стоит задача организации действенной системы мер по профилактике отклонений в развитии личности и поведении детей и подростков – профилактике суицида, безнадзорности, правонарушений и употребления </w:t>
      </w:r>
      <w:proofErr w:type="spellStart"/>
      <w:r w:rsidRPr="00017196">
        <w:rPr>
          <w:sz w:val="24"/>
          <w:szCs w:val="24"/>
        </w:rPr>
        <w:t>психоактивных</w:t>
      </w:r>
      <w:proofErr w:type="spellEnd"/>
      <w:r w:rsidRPr="00017196">
        <w:rPr>
          <w:sz w:val="24"/>
          <w:szCs w:val="24"/>
        </w:rPr>
        <w:t xml:space="preserve"> веществ несовершеннолетними.</w:t>
      </w:r>
    </w:p>
    <w:p w:rsidR="008E0107" w:rsidRPr="00017196" w:rsidRDefault="008E0107" w:rsidP="008E0107">
      <w:pPr>
        <w:pStyle w:val="a6"/>
        <w:ind w:firstLine="651"/>
        <w:jc w:val="both"/>
        <w:rPr>
          <w:sz w:val="24"/>
          <w:szCs w:val="24"/>
        </w:rPr>
      </w:pPr>
      <w:r w:rsidRPr="00017196">
        <w:rPr>
          <w:sz w:val="24"/>
          <w:szCs w:val="24"/>
        </w:rPr>
        <w:t xml:space="preserve">В последнее  время  для России злоупотребление несовершеннолетними </w:t>
      </w:r>
      <w:proofErr w:type="spellStart"/>
      <w:r w:rsidRPr="00017196">
        <w:rPr>
          <w:sz w:val="24"/>
          <w:szCs w:val="24"/>
        </w:rPr>
        <w:t>психоактивных</w:t>
      </w:r>
      <w:proofErr w:type="spellEnd"/>
      <w:r w:rsidRPr="00017196">
        <w:rPr>
          <w:sz w:val="24"/>
          <w:szCs w:val="24"/>
        </w:rPr>
        <w:t xml:space="preserve"> веществ, а также суициды среди несовершеннолетних, безнадзорность и правонарушения в подростковой среде превратились в проблему, представляющую серьезную угрозу здоровью населения, экономике страны, социальной сфере и правопорядку.</w:t>
      </w:r>
    </w:p>
    <w:p w:rsidR="008E0107" w:rsidRPr="00017196" w:rsidRDefault="008E0107" w:rsidP="008E0107">
      <w:pPr>
        <w:ind w:firstLine="708"/>
        <w:jc w:val="both"/>
      </w:pPr>
      <w:r w:rsidRPr="00017196">
        <w:t xml:space="preserve">Детская безнадзорность и беспризорность - следствие современной  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 </w:t>
      </w:r>
    </w:p>
    <w:p w:rsidR="008E0107" w:rsidRPr="00017196" w:rsidRDefault="008E0107" w:rsidP="008E0107">
      <w:pPr>
        <w:jc w:val="both"/>
      </w:pPr>
      <w:r w:rsidRPr="00017196">
        <w:rPr>
          <w:rFonts w:eastAsia="Symbol"/>
        </w:rPr>
        <w:t xml:space="preserve">- </w:t>
      </w:r>
      <w:r w:rsidRPr="00017196"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8E0107" w:rsidRPr="00017196" w:rsidRDefault="008E0107" w:rsidP="008E0107">
      <w:pPr>
        <w:ind w:hanging="360"/>
        <w:jc w:val="both"/>
      </w:pPr>
      <w:r w:rsidRPr="00017196">
        <w:rPr>
          <w:rFonts w:eastAsia="Symbol"/>
        </w:rPr>
        <w:t xml:space="preserve">      - </w:t>
      </w:r>
      <w:proofErr w:type="gramStart"/>
      <w:r w:rsidRPr="00017196">
        <w:t>массовые</w:t>
      </w:r>
      <w:proofErr w:type="gramEnd"/>
      <w:r w:rsidRPr="00017196">
        <w:t xml:space="preserve"> нарушение прав детей;</w:t>
      </w:r>
    </w:p>
    <w:p w:rsidR="008E0107" w:rsidRPr="00017196" w:rsidRDefault="008E0107" w:rsidP="008E0107">
      <w:pPr>
        <w:ind w:hanging="360"/>
        <w:jc w:val="both"/>
      </w:pPr>
      <w:r w:rsidRPr="00017196">
        <w:rPr>
          <w:rFonts w:eastAsia="Symbol"/>
        </w:rPr>
        <w:t xml:space="preserve">     - </w:t>
      </w:r>
      <w:r w:rsidRPr="00017196"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8E0107" w:rsidRPr="00017196" w:rsidRDefault="008E0107" w:rsidP="008E0107">
      <w:pPr>
        <w:ind w:hanging="360"/>
        <w:jc w:val="both"/>
      </w:pPr>
      <w:r w:rsidRPr="00017196">
        <w:rPr>
          <w:rFonts w:eastAsia="Symbol"/>
        </w:rPr>
        <w:t xml:space="preserve">      - </w:t>
      </w:r>
      <w:r w:rsidRPr="00017196">
        <w:t>омоложение преступности;</w:t>
      </w:r>
    </w:p>
    <w:p w:rsidR="008E0107" w:rsidRPr="00017196" w:rsidRDefault="008E0107" w:rsidP="008E0107">
      <w:pPr>
        <w:jc w:val="both"/>
      </w:pPr>
      <w:r w:rsidRPr="00017196">
        <w:rPr>
          <w:rFonts w:eastAsia="Symbol"/>
        </w:rPr>
        <w:t xml:space="preserve">- </w:t>
      </w:r>
      <w:r w:rsidRPr="00017196">
        <w:t>увеличение числа несовершеннолетних правонарушителей из семей, находящихся в социально-опасном положении;</w:t>
      </w:r>
    </w:p>
    <w:p w:rsidR="008E0107" w:rsidRPr="00017196" w:rsidRDefault="008E0107" w:rsidP="008E0107">
      <w:pPr>
        <w:jc w:val="both"/>
      </w:pPr>
      <w:r w:rsidRPr="00017196">
        <w:t>- совершение суицидальных попыток и суицидов среди несовершеннолетних.</w:t>
      </w:r>
    </w:p>
    <w:p w:rsidR="008E0107" w:rsidRPr="00017196" w:rsidRDefault="008E0107" w:rsidP="008E0107">
      <w:pPr>
        <w:pStyle w:val="c6"/>
        <w:shd w:val="clear" w:color="auto" w:fill="FFFFFF"/>
        <w:spacing w:before="0" w:after="0"/>
        <w:ind w:firstLine="708"/>
        <w:jc w:val="both"/>
        <w:rPr>
          <w:rStyle w:val="c1"/>
          <w:i/>
        </w:rPr>
      </w:pPr>
      <w:r w:rsidRPr="00017196"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  <w:r w:rsidRPr="00017196">
        <w:rPr>
          <w:rStyle w:val="c1"/>
          <w:i/>
        </w:rPr>
        <w:t xml:space="preserve"> </w:t>
      </w:r>
    </w:p>
    <w:p w:rsidR="008E0107" w:rsidRPr="00017196" w:rsidRDefault="008E0107" w:rsidP="008E0107">
      <w:pPr>
        <w:pStyle w:val="c6"/>
        <w:shd w:val="clear" w:color="auto" w:fill="FFFFFF"/>
        <w:spacing w:before="0" w:after="0"/>
        <w:ind w:firstLine="708"/>
        <w:jc w:val="both"/>
      </w:pPr>
      <w:proofErr w:type="spellStart"/>
      <w:r w:rsidRPr="00017196">
        <w:rPr>
          <w:rStyle w:val="c1"/>
        </w:rPr>
        <w:t>Девиантное</w:t>
      </w:r>
      <w:proofErr w:type="spellEnd"/>
      <w:r w:rsidRPr="00017196">
        <w:rPr>
          <w:rStyle w:val="c1"/>
        </w:rPr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Pr="00017196">
        <w:rPr>
          <w:rStyle w:val="c1"/>
        </w:rPr>
        <w:t>попрошайничеству</w:t>
      </w:r>
      <w:proofErr w:type="gramEnd"/>
      <w:r w:rsidRPr="00017196">
        <w:rPr>
          <w:rStyle w:val="c1"/>
        </w:rPr>
        <w:t xml:space="preserve">, </w:t>
      </w:r>
      <w:proofErr w:type="spellStart"/>
      <w:r w:rsidRPr="00017196">
        <w:rPr>
          <w:rStyle w:val="c1"/>
        </w:rPr>
        <w:t>гиперсексуальности</w:t>
      </w:r>
      <w:proofErr w:type="spellEnd"/>
      <w:r w:rsidRPr="00017196">
        <w:rPr>
          <w:rStyle w:val="c1"/>
        </w:rPr>
        <w:t xml:space="preserve"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 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 </w:t>
      </w:r>
    </w:p>
    <w:p w:rsidR="008E0107" w:rsidRPr="00017196" w:rsidRDefault="008E0107" w:rsidP="008E0107">
      <w:pPr>
        <w:pStyle w:val="a6"/>
        <w:ind w:firstLine="708"/>
        <w:jc w:val="both"/>
        <w:rPr>
          <w:sz w:val="24"/>
          <w:szCs w:val="24"/>
        </w:rPr>
      </w:pPr>
      <w:r w:rsidRPr="00017196">
        <w:rPr>
          <w:sz w:val="24"/>
          <w:szCs w:val="24"/>
        </w:rPr>
        <w:t>Для более успешной социально – профилактической работы с данными подростками необходимо помнить о причинах, порождающих различные формы отклонений, такие, как:</w:t>
      </w:r>
    </w:p>
    <w:p w:rsidR="008E0107" w:rsidRPr="00017196" w:rsidRDefault="008E0107" w:rsidP="008E0107">
      <w:pPr>
        <w:pStyle w:val="a6"/>
        <w:jc w:val="both"/>
        <w:rPr>
          <w:sz w:val="24"/>
          <w:szCs w:val="24"/>
        </w:rPr>
      </w:pPr>
      <w:r w:rsidRPr="00017196">
        <w:rPr>
          <w:sz w:val="24"/>
          <w:szCs w:val="24"/>
        </w:rPr>
        <w:lastRenderedPageBreak/>
        <w:t xml:space="preserve">- 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017196">
        <w:rPr>
          <w:sz w:val="24"/>
          <w:szCs w:val="24"/>
        </w:rPr>
        <w:t>сформированностью</w:t>
      </w:r>
      <w:proofErr w:type="spellEnd"/>
      <w:r w:rsidRPr="00017196">
        <w:rPr>
          <w:sz w:val="24"/>
          <w:szCs w:val="24"/>
        </w:rPr>
        <w:t xml:space="preserve"> у него негативных стереотипов поведения;</w:t>
      </w:r>
    </w:p>
    <w:p w:rsidR="008E0107" w:rsidRPr="00017196" w:rsidRDefault="008E0107" w:rsidP="008E0107">
      <w:pPr>
        <w:pStyle w:val="a6"/>
        <w:jc w:val="both"/>
        <w:rPr>
          <w:sz w:val="24"/>
          <w:szCs w:val="24"/>
        </w:rPr>
      </w:pPr>
      <w:r w:rsidRPr="00017196">
        <w:rPr>
          <w:sz w:val="24"/>
          <w:szCs w:val="24"/>
        </w:rPr>
        <w:t>- 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(несправедливым, грубым, жестким) отношением к нему со стороны родителей, друзей, учителей;</w:t>
      </w:r>
    </w:p>
    <w:p w:rsidR="008E0107" w:rsidRPr="00017196" w:rsidRDefault="008E0107" w:rsidP="008E0107">
      <w:pPr>
        <w:pStyle w:val="a6"/>
        <w:jc w:val="both"/>
        <w:rPr>
          <w:sz w:val="24"/>
          <w:szCs w:val="24"/>
        </w:rPr>
      </w:pPr>
      <w:r w:rsidRPr="00017196">
        <w:rPr>
          <w:sz w:val="24"/>
          <w:szCs w:val="24"/>
        </w:rPr>
        <w:t>- отклонения психического и физического состояния здоровья, возрастные кризисы;</w:t>
      </w:r>
    </w:p>
    <w:p w:rsidR="008E0107" w:rsidRPr="00017196" w:rsidRDefault="008E0107" w:rsidP="008E0107">
      <w:pPr>
        <w:pStyle w:val="a6"/>
        <w:jc w:val="both"/>
        <w:rPr>
          <w:sz w:val="24"/>
          <w:szCs w:val="24"/>
        </w:rPr>
      </w:pPr>
      <w:r w:rsidRPr="00017196">
        <w:rPr>
          <w:sz w:val="24"/>
          <w:szCs w:val="24"/>
        </w:rPr>
        <w:t>- отсутствие условий для самовыражения,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 планов.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ind w:firstLine="540"/>
        <w:jc w:val="both"/>
      </w:pPr>
      <w:proofErr w:type="gramStart"/>
      <w:r w:rsidRPr="00017196">
        <w:rPr>
          <w:rStyle w:val="c0"/>
        </w:rPr>
        <w:t xml:space="preserve">Основой разработки новой программы по профилактике суицида, безнадзорности,  правонарушений и  употребления ПАВ несовершеннолетними является анализ преступлений, общественно-опасных деяний и правонарушений, совершаемых в городе подростками, состояние безнадзорности и беспризорности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беспризорности и преступности среди несовершеннолетних. </w:t>
      </w:r>
      <w:proofErr w:type="gramEnd"/>
    </w:p>
    <w:p w:rsidR="008E0107" w:rsidRPr="00017196" w:rsidRDefault="008E0107" w:rsidP="008E0107">
      <w:pPr>
        <w:pStyle w:val="c2"/>
        <w:shd w:val="clear" w:color="auto" w:fill="FFFFFF"/>
        <w:spacing w:before="0" w:after="0"/>
        <w:ind w:firstLine="540"/>
        <w:jc w:val="both"/>
      </w:pPr>
      <w:r w:rsidRPr="00017196">
        <w:rPr>
          <w:rStyle w:val="c0"/>
        </w:rPr>
        <w:t xml:space="preserve"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«группе риска», можно отметить ряд неблагополучных факторов: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jc w:val="both"/>
      </w:pPr>
      <w:r w:rsidRPr="00017196">
        <w:rPr>
          <w:rStyle w:val="c0"/>
        </w:rPr>
        <w:t xml:space="preserve">- социально-экономические факторы (низкий материальный уровень жизни семьи, нерегулярные доходы, плохие жилищные условия, либо их полное отсутствие);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jc w:val="both"/>
      </w:pPr>
      <w:r w:rsidRPr="00017196">
        <w:rPr>
          <w:rStyle w:val="c0"/>
        </w:rPr>
        <w:t xml:space="preserve">- </w:t>
      </w:r>
      <w:proofErr w:type="gramStart"/>
      <w:r w:rsidRPr="00017196">
        <w:rPr>
          <w:rStyle w:val="c0"/>
        </w:rPr>
        <w:t>медико-социальные</w:t>
      </w:r>
      <w:proofErr w:type="gramEnd"/>
      <w:r w:rsidRPr="00017196">
        <w:rPr>
          <w:rStyle w:val="c0"/>
        </w:rPr>
        <w:t xml:space="preserve">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jc w:val="both"/>
      </w:pPr>
      <w:r w:rsidRPr="00017196">
        <w:rPr>
          <w:rStyle w:val="c0"/>
        </w:rPr>
        <w:t xml:space="preserve">- социально – демографические факторы (неполная семья, многодетная, семьи с несовершеннолетними родителями, семьи с повторным браком и сводными детьми);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jc w:val="both"/>
      </w:pPr>
      <w:r w:rsidRPr="00017196">
        <w:rPr>
          <w:rStyle w:val="c0"/>
        </w:rPr>
        <w:t xml:space="preserve">- социально-психологические факторы (семьи с деструктивными </w:t>
      </w:r>
      <w:proofErr w:type="spellStart"/>
      <w:r w:rsidRPr="00017196">
        <w:rPr>
          <w:rStyle w:val="c0"/>
        </w:rPr>
        <w:t>эмоциально</w:t>
      </w:r>
      <w:proofErr w:type="spellEnd"/>
      <w:r w:rsidRPr="00017196">
        <w:rPr>
          <w:rStyle w:val="c0"/>
        </w:rPr>
        <w:t xml:space="preserve">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jc w:val="both"/>
      </w:pPr>
      <w:r w:rsidRPr="00017196">
        <w:rPr>
          <w:rStyle w:val="c0"/>
        </w:rPr>
        <w:t>- 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ind w:firstLine="708"/>
        <w:jc w:val="both"/>
        <w:rPr>
          <w:rStyle w:val="c0"/>
        </w:rPr>
      </w:pPr>
      <w:r w:rsidRPr="00017196">
        <w:rPr>
          <w:rStyle w:val="c0"/>
        </w:rPr>
        <w:t xml:space="preserve">Наличие того или иного фактора социального риска в большинстве означают возникновение социальных отклонений в поведении детей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Увеличивается количество подростков, поставленных на учёт в ВШУ и ПДН   за совершённые преступления, не достигшие возраста ответственности и преступления, совершённые в состоянии алкогольного опьянения.    </w:t>
      </w:r>
    </w:p>
    <w:p w:rsidR="008E0107" w:rsidRPr="00017196" w:rsidRDefault="008E0107" w:rsidP="008E0107">
      <w:pPr>
        <w:pStyle w:val="c2"/>
        <w:shd w:val="clear" w:color="auto" w:fill="FFFFFF"/>
        <w:spacing w:before="0" w:after="0"/>
        <w:ind w:firstLine="708"/>
        <w:jc w:val="both"/>
        <w:rPr>
          <w:rStyle w:val="c0"/>
        </w:rPr>
      </w:pPr>
    </w:p>
    <w:p w:rsidR="008E0107" w:rsidRPr="00017196" w:rsidRDefault="008E0107" w:rsidP="008E0107">
      <w:pPr>
        <w:pStyle w:val="c2"/>
        <w:shd w:val="clear" w:color="auto" w:fill="FFFFFF"/>
        <w:spacing w:before="0" w:after="0"/>
        <w:ind w:firstLine="708"/>
        <w:jc w:val="both"/>
      </w:pPr>
      <w:r w:rsidRPr="00017196">
        <w:rPr>
          <w:rStyle w:val="c0"/>
        </w:rPr>
        <w:t xml:space="preserve">Все это обуславливает необходимость создания комплексной программы по профилактике суицида, безнадзорности, правонарушений и употребления </w:t>
      </w:r>
      <w:proofErr w:type="spellStart"/>
      <w:r w:rsidRPr="00017196">
        <w:rPr>
          <w:rStyle w:val="c0"/>
        </w:rPr>
        <w:t>психоактивных</w:t>
      </w:r>
      <w:proofErr w:type="spellEnd"/>
      <w:r w:rsidRPr="00017196">
        <w:rPr>
          <w:rStyle w:val="c0"/>
        </w:rPr>
        <w:t xml:space="preserve"> веществ несовершеннолетними. </w:t>
      </w:r>
    </w:p>
    <w:p w:rsidR="008E0107" w:rsidRPr="00017196" w:rsidRDefault="008E0107" w:rsidP="008E0107">
      <w:pPr>
        <w:pStyle w:val="a6"/>
        <w:ind w:firstLine="708"/>
        <w:jc w:val="both"/>
        <w:rPr>
          <w:sz w:val="24"/>
          <w:szCs w:val="24"/>
        </w:rPr>
      </w:pPr>
      <w:r w:rsidRPr="00017196">
        <w:rPr>
          <w:sz w:val="24"/>
          <w:szCs w:val="24"/>
        </w:rPr>
        <w:t>Итак, важно создать среду, свободную от условий, деформирующих сознание подростка, порождающих отклоняющееся поведение.</w:t>
      </w:r>
    </w:p>
    <w:p w:rsidR="008E0107" w:rsidRPr="00017196" w:rsidRDefault="008E0107" w:rsidP="008E0107">
      <w:pPr>
        <w:ind w:left="57" w:right="-185" w:firstLine="663"/>
        <w:jc w:val="both"/>
      </w:pPr>
      <w:r w:rsidRPr="00017196">
        <w:t xml:space="preserve">Принимая во внимание выше изложенное и то, что ребенок, в виду его физической и умственной незрелости, нуждается в специальной охране и защите, мы ставим в своей </w:t>
      </w:r>
      <w:r w:rsidRPr="00017196">
        <w:lastRenderedPageBreak/>
        <w:t>профилактической программе следующие цели и задачи:</w:t>
      </w:r>
    </w:p>
    <w:p w:rsidR="008E0107" w:rsidRDefault="008E0107" w:rsidP="008E0107">
      <w:pPr>
        <w:spacing w:before="273"/>
        <w:ind w:left="2" w:right="150" w:firstLine="706"/>
        <w:jc w:val="both"/>
        <w:rPr>
          <w:sz w:val="24"/>
        </w:rPr>
      </w:pPr>
      <w:r>
        <w:rPr>
          <w:b/>
          <w:i/>
          <w:sz w:val="24"/>
        </w:rPr>
        <w:t xml:space="preserve">Основная </w:t>
      </w:r>
      <w:r>
        <w:rPr>
          <w:b/>
          <w:sz w:val="24"/>
        </w:rPr>
        <w:t xml:space="preserve">задача </w:t>
      </w:r>
      <w:r>
        <w:rPr>
          <w:b/>
          <w:i/>
          <w:sz w:val="24"/>
        </w:rPr>
        <w:t xml:space="preserve">воспитания </w:t>
      </w:r>
      <w:r>
        <w:rPr>
          <w:i/>
          <w:sz w:val="24"/>
        </w:rPr>
        <w:t xml:space="preserve">- </w:t>
      </w:r>
      <w:r>
        <w:rPr>
          <w:sz w:val="24"/>
        </w:rPr>
        <w:t>способствовать социальной адаптации личности детей и подростков.</w:t>
      </w:r>
    </w:p>
    <w:p w:rsidR="008E0107" w:rsidRDefault="008E0107" w:rsidP="008E0107">
      <w:pPr>
        <w:pStyle w:val="a3"/>
        <w:spacing w:before="1"/>
        <w:ind w:left="2" w:right="142" w:firstLine="62"/>
        <w:jc w:val="both"/>
      </w:pPr>
      <w:r>
        <w:t>Резкий рост правонарушений среди подростков и молодежи требует активного поиска наиболее эффективных методов профилактической работы, учитывающих не только острую потребность в ней, но и реальные возможности школы.</w:t>
      </w:r>
    </w:p>
    <w:p w:rsidR="008E0107" w:rsidRDefault="008E0107" w:rsidP="008E0107">
      <w:pPr>
        <w:pStyle w:val="a3"/>
        <w:spacing w:line="237" w:lineRule="auto"/>
        <w:ind w:left="2" w:right="149"/>
        <w:jc w:val="both"/>
      </w:pPr>
      <w:r>
        <w:t>В</w:t>
      </w:r>
      <w:r>
        <w:rPr>
          <w:spacing w:val="-6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целенаправленная,</w:t>
      </w:r>
      <w:r>
        <w:rPr>
          <w:spacing w:val="-3"/>
        </w:rPr>
        <w:t xml:space="preserve"> </w:t>
      </w:r>
      <w:r>
        <w:t>эффективная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направленная на защиту детей и подростков от вовлечения их в процесс правонарушений.</w:t>
      </w:r>
    </w:p>
    <w:p w:rsidR="008E0107" w:rsidRDefault="008E0107" w:rsidP="008E0107">
      <w:pPr>
        <w:pStyle w:val="a3"/>
        <w:spacing w:before="3"/>
      </w:pPr>
    </w:p>
    <w:p w:rsidR="008E0107" w:rsidRDefault="008E0107" w:rsidP="008E0107">
      <w:pPr>
        <w:pStyle w:val="a3"/>
        <w:spacing w:before="1"/>
        <w:ind w:left="2" w:right="146"/>
        <w:jc w:val="both"/>
      </w:pPr>
      <w:r>
        <w:rPr>
          <w:i/>
        </w:rPr>
        <w:t xml:space="preserve">Программа позволяет </w:t>
      </w:r>
      <w:r>
        <w:t xml:space="preserve">подвести ребят к проблемному уровню понимания вопроса профилактики правонарушений, преступлений, безнадзорности и сформировать первоначальную негативную установку к употреблению любых </w:t>
      </w:r>
      <w:proofErr w:type="spellStart"/>
      <w:r>
        <w:t>психоактивных</w:t>
      </w:r>
      <w:proofErr w:type="spellEnd"/>
      <w:r>
        <w:t xml:space="preserve"> средств, осознать ответственность каждого за свой выбор.</w:t>
      </w:r>
    </w:p>
    <w:p w:rsidR="008E0107" w:rsidRDefault="008E0107" w:rsidP="008E0107">
      <w:pPr>
        <w:pStyle w:val="a3"/>
        <w:spacing w:before="2"/>
      </w:pPr>
    </w:p>
    <w:p w:rsidR="008E0107" w:rsidRDefault="008E0107" w:rsidP="008E0107">
      <w:pPr>
        <w:pStyle w:val="2"/>
      </w:pPr>
      <w:r>
        <w:rPr>
          <w:u w:val="single"/>
        </w:rPr>
        <w:t>Концептуальные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основы</w:t>
      </w:r>
    </w:p>
    <w:p w:rsidR="008E0107" w:rsidRDefault="008E0107" w:rsidP="008E0107">
      <w:pPr>
        <w:pStyle w:val="a3"/>
        <w:spacing w:before="271"/>
        <w:ind w:left="2" w:right="263" w:firstLine="706"/>
      </w:pPr>
      <w:r>
        <w:t>Созданию программы предшествовал анализ причин, способствующих правонарушению среди подростков и молодежи. Причины правонарушений, безнадзорности</w:t>
      </w:r>
      <w:r>
        <w:rPr>
          <w:spacing w:val="4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ПАВ,</w:t>
      </w:r>
      <w:r>
        <w:rPr>
          <w:spacing w:val="40"/>
        </w:rPr>
        <w:t xml:space="preserve"> </w:t>
      </w:r>
      <w:r>
        <w:t>условно</w:t>
      </w:r>
      <w:r>
        <w:rPr>
          <w:spacing w:val="-4"/>
        </w:rPr>
        <w:t xml:space="preserve"> </w:t>
      </w:r>
      <w:r>
        <w:t>можно разделить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группы.</w:t>
      </w:r>
    </w:p>
    <w:p w:rsidR="008E0107" w:rsidRDefault="008E0107" w:rsidP="008E0107">
      <w:pPr>
        <w:pStyle w:val="a3"/>
      </w:pPr>
    </w:p>
    <w:p w:rsidR="008E0107" w:rsidRDefault="008E0107" w:rsidP="008E0107">
      <w:pPr>
        <w:pStyle w:val="a3"/>
        <w:spacing w:line="242" w:lineRule="auto"/>
        <w:ind w:left="2" w:right="148"/>
        <w:jc w:val="both"/>
      </w:pPr>
      <w:r>
        <w:rPr>
          <w:b/>
          <w:i/>
          <w:u w:val="single"/>
        </w:rPr>
        <w:t>Первую группу</w:t>
      </w:r>
      <w:r>
        <w:rPr>
          <w:b/>
          <w:i/>
        </w:rPr>
        <w:t xml:space="preserve"> </w:t>
      </w:r>
      <w:r>
        <w:t xml:space="preserve">составляют объективные причины личного и социально-экономического </w:t>
      </w:r>
      <w:r>
        <w:rPr>
          <w:spacing w:val="-2"/>
        </w:rPr>
        <w:t>характера: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84"/>
        </w:tabs>
        <w:spacing w:line="291" w:lineRule="exact"/>
        <w:ind w:left="784" w:hanging="360"/>
        <w:jc w:val="both"/>
        <w:rPr>
          <w:rFonts w:ascii="Symbol" w:hAnsi="Symbol"/>
          <w:sz w:val="24"/>
        </w:rPr>
      </w:pPr>
      <w:r>
        <w:rPr>
          <w:sz w:val="24"/>
        </w:rPr>
        <w:t>генетическая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предрасположенность,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наследственный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85"/>
        </w:tabs>
        <w:spacing w:before="4"/>
        <w:ind w:right="137"/>
        <w:jc w:val="both"/>
        <w:rPr>
          <w:rFonts w:ascii="Symbol" w:hAnsi="Symbol"/>
          <w:sz w:val="24"/>
        </w:rPr>
      </w:pPr>
      <w:r>
        <w:rPr>
          <w:sz w:val="24"/>
        </w:rPr>
        <w:t xml:space="preserve">наличие у подростка психических отклонений и заболеваний. (Как отмечают врачи-наркологи, среди их пациентов такие подростки составляют 40-60%. Как правило, у этих подростков наблюдается социальная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>, и чаще всего именно они составляют в школе «группу риска»)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85"/>
          <w:tab w:val="left" w:pos="846"/>
        </w:tabs>
        <w:ind w:right="141"/>
        <w:jc w:val="both"/>
        <w:rPr>
          <w:rFonts w:ascii="Symbol" w:hAnsi="Symbol"/>
          <w:sz w:val="24"/>
        </w:rPr>
      </w:pPr>
      <w:r>
        <w:rPr>
          <w:sz w:val="24"/>
        </w:rPr>
        <w:tab/>
        <w:t>социально-экономический кризис в стране, пропаганда насилия и жестокости через кино- и видео мир,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кризисное состояние семьи</w:t>
      </w:r>
      <w:r>
        <w:rPr>
          <w:sz w:val="24"/>
        </w:rPr>
        <w:t xml:space="preserve"> - все это искажает формирование личности, приводит к слабому усвоению позитивных жизненных установок и приобретению разрушающих личность безнравственных качеств.</w:t>
      </w:r>
    </w:p>
    <w:p w:rsidR="008E0107" w:rsidRDefault="008E0107" w:rsidP="008E0107">
      <w:pPr>
        <w:pStyle w:val="a3"/>
        <w:spacing w:line="237" w:lineRule="auto"/>
        <w:ind w:left="424" w:right="150" w:firstLine="62"/>
        <w:jc w:val="both"/>
      </w:pPr>
      <w:r>
        <w:t>Все вышеизложенное накладывает естественные ограничения на эффективность любых профилактических мероприятий.</w:t>
      </w:r>
    </w:p>
    <w:p w:rsidR="008E0107" w:rsidRDefault="008E0107" w:rsidP="008E0107">
      <w:pPr>
        <w:pStyle w:val="a3"/>
      </w:pPr>
    </w:p>
    <w:p w:rsidR="008E0107" w:rsidRDefault="008E0107" w:rsidP="008E0107">
      <w:pPr>
        <w:pStyle w:val="a3"/>
        <w:spacing w:before="67"/>
        <w:ind w:right="144"/>
        <w:jc w:val="both"/>
      </w:pPr>
      <w:r>
        <w:rPr>
          <w:b/>
          <w:i/>
          <w:u w:val="single"/>
        </w:rPr>
        <w:t>Вторую группу</w:t>
      </w:r>
      <w:r>
        <w:rPr>
          <w:b/>
          <w:i/>
        </w:rPr>
        <w:t xml:space="preserve"> </w:t>
      </w:r>
      <w:r>
        <w:t xml:space="preserve">причин составляют психологические и социальные аспекты </w:t>
      </w:r>
      <w:proofErr w:type="spellStart"/>
      <w:r>
        <w:t>дезадаптивного</w:t>
      </w:r>
      <w:proofErr w:type="spellEnd"/>
      <w:r>
        <w:t xml:space="preserve"> развития личности, которые в принципе поддаются коррекции, но</w:t>
      </w:r>
      <w:r>
        <w:rPr>
          <w:spacing w:val="40"/>
        </w:rPr>
        <w:t xml:space="preserve"> </w:t>
      </w:r>
      <w:r>
        <w:t>требуют длительной систематической работы с подростками и их родителями по формированию «психологического иммунитета» и оздоровлению социальной</w:t>
      </w:r>
      <w:r>
        <w:rPr>
          <w:spacing w:val="40"/>
        </w:rPr>
        <w:t xml:space="preserve"> </w:t>
      </w:r>
      <w:r>
        <w:t>микросреды. Эту задачу решает воспитательная система школы и целенаправленная</w:t>
      </w:r>
      <w:r w:rsidRPr="008E0107">
        <w:t xml:space="preserve"> </w:t>
      </w:r>
      <w:r>
        <w:t>работа социально-психологической службы по формированию позитивного мышления, обучению подростка противостоянию негативным формам давления, и развитию адаптивных механизмов психики, развитию рефлексии, критического осмысления происходящего и,</w:t>
      </w:r>
      <w:r>
        <w:rPr>
          <w:spacing w:val="-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 xml:space="preserve">способности принятия самостоятельного позитивного решения на основе анализа своих чувств и поведения </w:t>
      </w:r>
      <w:proofErr w:type="gramStart"/>
      <w:r>
        <w:t>социальною</w:t>
      </w:r>
      <w:proofErr w:type="gramEnd"/>
      <w:r>
        <w:t xml:space="preserve"> окружения.</w:t>
      </w:r>
    </w:p>
    <w:p w:rsidR="008E0107" w:rsidRDefault="008E0107" w:rsidP="008E0107">
      <w:pPr>
        <w:pStyle w:val="a3"/>
        <w:ind w:left="2" w:right="146"/>
        <w:jc w:val="both"/>
        <w:sectPr w:rsidR="008E0107">
          <w:pgSz w:w="11910" w:h="16840"/>
          <w:pgMar w:top="1260" w:right="1133" w:bottom="960" w:left="1275" w:header="0" w:footer="777" w:gutter="0"/>
          <w:cols w:space="720"/>
        </w:sectPr>
      </w:pPr>
    </w:p>
    <w:p w:rsidR="008E0107" w:rsidRDefault="008E0107" w:rsidP="008E0107">
      <w:pPr>
        <w:pStyle w:val="a3"/>
        <w:spacing w:before="1"/>
      </w:pPr>
    </w:p>
    <w:p w:rsidR="008E0107" w:rsidRDefault="008E0107" w:rsidP="008E0107">
      <w:pPr>
        <w:pStyle w:val="a3"/>
        <w:ind w:left="2"/>
        <w:jc w:val="both"/>
      </w:pPr>
      <w:r>
        <w:rPr>
          <w:b/>
          <w:u w:val="single"/>
        </w:rPr>
        <w:t>Третью</w:t>
      </w:r>
      <w:r>
        <w:rPr>
          <w:b/>
          <w:spacing w:val="23"/>
          <w:u w:val="single"/>
        </w:rPr>
        <w:t xml:space="preserve">  </w:t>
      </w:r>
      <w:r>
        <w:rPr>
          <w:b/>
          <w:i/>
          <w:u w:val="single"/>
        </w:rPr>
        <w:t>группу</w:t>
      </w:r>
      <w:r>
        <w:rPr>
          <w:b/>
          <w:i/>
          <w:spacing w:val="-3"/>
        </w:rPr>
        <w:t xml:space="preserve"> </w:t>
      </w:r>
      <w:r>
        <w:t>причин,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наибольшей</w:t>
      </w:r>
      <w:r>
        <w:rPr>
          <w:spacing w:val="-6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поддающуюся</w:t>
      </w:r>
      <w:r>
        <w:rPr>
          <w:spacing w:val="-2"/>
        </w:rPr>
        <w:t xml:space="preserve"> </w:t>
      </w:r>
      <w:r>
        <w:t>коррекции,</w:t>
      </w:r>
      <w:r>
        <w:rPr>
          <w:spacing w:val="8"/>
        </w:rPr>
        <w:t xml:space="preserve"> </w:t>
      </w:r>
      <w:r>
        <w:rPr>
          <w:spacing w:val="-2"/>
        </w:rPr>
        <w:t>составляют:</w:t>
      </w:r>
    </w:p>
    <w:p w:rsidR="008E0107" w:rsidRDefault="008E0107" w:rsidP="008E0107">
      <w:pPr>
        <w:pStyle w:val="a3"/>
        <w:spacing w:before="2"/>
      </w:pP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22"/>
        </w:tabs>
        <w:spacing w:line="293" w:lineRule="exact"/>
        <w:ind w:left="722" w:hanging="360"/>
        <w:rPr>
          <w:rFonts w:ascii="Symbol" w:hAnsi="Symbol"/>
          <w:sz w:val="24"/>
        </w:rPr>
      </w:pPr>
      <w:r>
        <w:rPr>
          <w:spacing w:val="-2"/>
          <w:sz w:val="24"/>
        </w:rPr>
        <w:t>любопытство;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22"/>
        </w:tabs>
        <w:spacing w:line="293" w:lineRule="exact"/>
        <w:ind w:left="722" w:hanging="360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22"/>
        </w:tabs>
        <w:spacing w:line="293" w:lineRule="exact"/>
        <w:ind w:left="722" w:hanging="360"/>
        <w:rPr>
          <w:rFonts w:ascii="Symbol" w:hAnsi="Symbol"/>
          <w:sz w:val="24"/>
        </w:rPr>
      </w:pP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подростками;</w:t>
      </w:r>
    </w:p>
    <w:p w:rsidR="008E0107" w:rsidRDefault="008E0107" w:rsidP="008E0107">
      <w:pPr>
        <w:pStyle w:val="a5"/>
        <w:numPr>
          <w:ilvl w:val="0"/>
          <w:numId w:val="12"/>
        </w:numPr>
        <w:tabs>
          <w:tab w:val="left" w:pos="722"/>
        </w:tabs>
        <w:spacing w:line="293" w:lineRule="exact"/>
        <w:ind w:left="722" w:hanging="360"/>
        <w:rPr>
          <w:rFonts w:ascii="Symbol" w:hAnsi="Symbol"/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субкультуры.</w:t>
      </w:r>
    </w:p>
    <w:p w:rsidR="008E0107" w:rsidRDefault="008E0107" w:rsidP="008E0107">
      <w:pPr>
        <w:pStyle w:val="a3"/>
        <w:spacing w:before="1"/>
      </w:pP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582"/>
        </w:tabs>
        <w:ind w:left="3582" w:hanging="324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Цель</w:t>
      </w:r>
      <w:r w:rsidRPr="008E0107">
        <w:rPr>
          <w:b/>
          <w:spacing w:val="-10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программы</w:t>
      </w:r>
    </w:p>
    <w:p w:rsidR="008E0107" w:rsidRDefault="008E0107" w:rsidP="008E0107">
      <w:pPr>
        <w:pStyle w:val="a5"/>
        <w:tabs>
          <w:tab w:val="left" w:pos="3582"/>
        </w:tabs>
        <w:ind w:left="3582" w:firstLine="0"/>
        <w:jc w:val="right"/>
        <w:rPr>
          <w:b/>
          <w:sz w:val="32"/>
        </w:rPr>
      </w:pPr>
    </w:p>
    <w:p w:rsidR="008E0107" w:rsidRPr="00017196" w:rsidRDefault="008E0107" w:rsidP="008E0107">
      <w:pPr>
        <w:jc w:val="both"/>
      </w:pPr>
      <w:r w:rsidRPr="008E0107">
        <w:rPr>
          <w:b/>
          <w:i/>
        </w:rPr>
        <w:t>основная цель</w:t>
      </w:r>
      <w:r w:rsidRPr="008E0107">
        <w:rPr>
          <w:b/>
        </w:rPr>
        <w:t xml:space="preserve">: </w:t>
      </w:r>
      <w:r w:rsidRPr="00017196">
        <w:t xml:space="preserve">создание   условий   для   эффективного   функционирования   системы   профилактики  суицида,  безнадзорности, правонарушений и употребления </w:t>
      </w:r>
      <w:proofErr w:type="spellStart"/>
      <w:r w:rsidRPr="00017196">
        <w:t>психоактивных</w:t>
      </w:r>
      <w:proofErr w:type="spellEnd"/>
      <w:r w:rsidRPr="00017196">
        <w:t xml:space="preserve"> веществ несовершеннолетними, обеспечение единого комплексного подхода к разрешению ситуаций, связанных с проблемами суицида, безнадзорности, правонарушений и употребления ПАВ несовершеннолетними.</w:t>
      </w: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807"/>
        </w:tabs>
        <w:spacing w:before="1" w:line="365" w:lineRule="exact"/>
        <w:ind w:left="3807" w:hanging="324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Задачи</w:t>
      </w:r>
      <w:r w:rsidRPr="008E0107">
        <w:rPr>
          <w:b/>
          <w:spacing w:val="-16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программы</w:t>
      </w:r>
    </w:p>
    <w:p w:rsidR="008E0107" w:rsidRDefault="008E0107" w:rsidP="008E0107">
      <w:pPr>
        <w:pStyle w:val="a5"/>
        <w:rPr>
          <w:sz w:val="24"/>
        </w:rPr>
      </w:pP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 xml:space="preserve">повышать уровень </w:t>
      </w:r>
      <w:r w:rsidRPr="00017196">
        <w:rPr>
          <w:iCs/>
          <w:spacing w:val="-6"/>
        </w:rPr>
        <w:t>профилактической  работы с учащимися и их семьями в образовательном учреждении;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 xml:space="preserve">выявлять семьи и несовершеннолетних, предположительно находящихся в социально-опасном положении на ранних стадиях семейного неблагополучия, принимать своевременные меры по привлечению к работе с данными учащимися и семьями специалистов других учреждений системы профилактики; </w:t>
      </w:r>
      <w:r w:rsidRPr="00017196">
        <w:rPr>
          <w:iCs/>
          <w:spacing w:val="-6"/>
        </w:rPr>
        <w:t>защищать п</w:t>
      </w:r>
      <w:r w:rsidRPr="00017196">
        <w:t>рава и законные интересы несовершеннолетних, находящихся в трудной жизненной ситуации;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>оказывать социально-педагогическую, психологическую и правовую помощь и поддержку несовершеннолетним, имеющим отклонения в развитии и (или) поведении, либо проблемы в обучении, а также родителям учащихся;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>осуществлять консультативно-профилактическую работу  со всеми участникам образовательного процесса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 xml:space="preserve">осуществлять меры, направленные на формирование законопослушного поведения несовершеннолетних, создавать условия для доверительного общения всех участников образовательного процесса; 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 xml:space="preserve">обеспечивать внеурочную и летнюю занятость учащихся и привлекать несовершеннолетних к </w:t>
      </w:r>
      <w:r w:rsidRPr="00017196">
        <w:rPr>
          <w:rStyle w:val="c1"/>
        </w:rPr>
        <w:t>общественно-полезной деятельности, коллективным творческим видам деятельности;</w:t>
      </w:r>
      <w:r w:rsidRPr="00017196">
        <w:t xml:space="preserve"> воспитывать нравственные качества личности, влияющие на формирование активной гражданской позиции;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 xml:space="preserve">принимать меры по сохранению и укреплению физического и психологического здоровья </w:t>
      </w:r>
      <w:proofErr w:type="gramStart"/>
      <w:r w:rsidRPr="00017196">
        <w:t>обучающихся</w:t>
      </w:r>
      <w:proofErr w:type="gramEnd"/>
      <w:r w:rsidRPr="00017196">
        <w:t xml:space="preserve">, 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>осуществлять мероприятия по профилактике правонарушений, безнадзорности, воспитанию толерантности у подростков;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</w:pPr>
      <w:r w:rsidRPr="00017196">
        <w:t>разрабатывать эффективные механизмы совместной деятельности участников воспитательной системы школы: родительской общественности, ученического самоуправления и педагогического коллектива;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  <w:rPr>
          <w:rStyle w:val="c0"/>
        </w:rPr>
      </w:pPr>
      <w:r w:rsidRPr="00017196">
        <w:rPr>
          <w:spacing w:val="-1"/>
        </w:rPr>
        <w:t xml:space="preserve">осуществлять тесное взаимодействие с </w:t>
      </w:r>
      <w:r w:rsidRPr="00017196">
        <w:rPr>
          <w:rStyle w:val="c0"/>
        </w:rPr>
        <w:t xml:space="preserve">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учащимися и семьями в целях </w:t>
      </w:r>
      <w:r w:rsidRPr="00017196">
        <w:t xml:space="preserve">снижения уровня подростковой преступности, предупреждения безнадзорности и беспризорности несовершеннолетних, </w:t>
      </w:r>
      <w:r w:rsidRPr="00017196">
        <w:rPr>
          <w:spacing w:val="-1"/>
        </w:rPr>
        <w:t xml:space="preserve">выявление </w:t>
      </w:r>
      <w:r w:rsidRPr="00017196">
        <w:rPr>
          <w:rStyle w:val="c0"/>
        </w:rPr>
        <w:t>и пресечение фактов вовлечения несовершеннолетних в совершение преступлений и антиобщественных действий;</w:t>
      </w:r>
    </w:p>
    <w:p w:rsidR="008E0107" w:rsidRPr="00017196" w:rsidRDefault="008E0107" w:rsidP="008E0107">
      <w:pPr>
        <w:widowControl/>
        <w:numPr>
          <w:ilvl w:val="0"/>
          <w:numId w:val="14"/>
        </w:numPr>
        <w:autoSpaceDE/>
        <w:autoSpaceDN/>
        <w:jc w:val="both"/>
        <w:rPr>
          <w:rStyle w:val="c0"/>
        </w:rPr>
      </w:pPr>
      <w:r w:rsidRPr="00017196">
        <w:rPr>
          <w:spacing w:val="-1"/>
        </w:rPr>
        <w:t>вести диагностическую работу с учащимися и родителями, проводить ежегодный анализ реализации и результативности данной программы.</w:t>
      </w:r>
    </w:p>
    <w:p w:rsidR="008E0107" w:rsidRDefault="008E0107" w:rsidP="008E0107">
      <w:pPr>
        <w:pStyle w:val="a5"/>
        <w:rPr>
          <w:sz w:val="24"/>
        </w:rPr>
        <w:sectPr w:rsidR="008E0107">
          <w:pgSz w:w="11910" w:h="16840"/>
          <w:pgMar w:top="1260" w:right="1133" w:bottom="960" w:left="1275" w:header="0" w:footer="777" w:gutter="0"/>
          <w:cols w:space="720"/>
        </w:sectPr>
      </w:pP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149"/>
        </w:tabs>
        <w:spacing w:before="69"/>
        <w:ind w:left="3149" w:hanging="324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lastRenderedPageBreak/>
        <w:t>Участники</w:t>
      </w:r>
      <w:r w:rsidRPr="008E0107">
        <w:rPr>
          <w:b/>
          <w:spacing w:val="-16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программы</w:t>
      </w:r>
    </w:p>
    <w:p w:rsidR="008E0107" w:rsidRDefault="008E0107" w:rsidP="008E0107">
      <w:pPr>
        <w:pStyle w:val="a5"/>
        <w:numPr>
          <w:ilvl w:val="0"/>
          <w:numId w:val="10"/>
        </w:numPr>
        <w:tabs>
          <w:tab w:val="left" w:pos="962"/>
        </w:tabs>
        <w:spacing w:before="275" w:line="294" w:lineRule="exact"/>
        <w:ind w:hanging="360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коллективы;</w:t>
      </w:r>
    </w:p>
    <w:p w:rsidR="008E0107" w:rsidRDefault="008E0107" w:rsidP="008E0107">
      <w:pPr>
        <w:pStyle w:val="a5"/>
        <w:numPr>
          <w:ilvl w:val="0"/>
          <w:numId w:val="10"/>
        </w:numPr>
        <w:tabs>
          <w:tab w:val="left" w:pos="962"/>
        </w:tabs>
        <w:spacing w:line="293" w:lineRule="exact"/>
        <w:ind w:hanging="360"/>
        <w:rPr>
          <w:sz w:val="24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E0107" w:rsidRDefault="008E0107" w:rsidP="008E0107">
      <w:pPr>
        <w:pStyle w:val="a5"/>
        <w:numPr>
          <w:ilvl w:val="0"/>
          <w:numId w:val="10"/>
        </w:numPr>
        <w:tabs>
          <w:tab w:val="left" w:pos="962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родители.</w:t>
      </w:r>
    </w:p>
    <w:p w:rsidR="008E0107" w:rsidRDefault="008E0107" w:rsidP="008E0107">
      <w:pPr>
        <w:pStyle w:val="a3"/>
        <w:spacing w:before="95"/>
      </w:pPr>
    </w:p>
    <w:p w:rsidR="008E0107" w:rsidRDefault="008E0107" w:rsidP="008E0107">
      <w:pPr>
        <w:pStyle w:val="2"/>
        <w:tabs>
          <w:tab w:val="left" w:pos="3628"/>
          <w:tab w:val="left" w:pos="4783"/>
        </w:tabs>
        <w:ind w:right="147"/>
      </w:pPr>
      <w:r>
        <w:rPr>
          <w:spacing w:val="-2"/>
        </w:rPr>
        <w:t>Информационно-практические</w:t>
      </w:r>
      <w:r>
        <w:tab/>
      </w:r>
      <w:r>
        <w:rPr>
          <w:spacing w:val="-2"/>
        </w:rPr>
        <w:t>занятия</w:t>
      </w:r>
      <w:r>
        <w:tab/>
        <w:t>с</w:t>
      </w:r>
      <w:r>
        <w:rPr>
          <w:spacing w:val="26"/>
        </w:rPr>
        <w:t xml:space="preserve">  </w:t>
      </w:r>
      <w:r>
        <w:rPr>
          <w:spacing w:val="-2"/>
        </w:rPr>
        <w:t>учащимися</w:t>
      </w:r>
    </w:p>
    <w:p w:rsidR="008E0107" w:rsidRDefault="008E0107" w:rsidP="008E0107">
      <w:pPr>
        <w:pStyle w:val="a3"/>
        <w:spacing w:before="271"/>
        <w:ind w:left="2" w:right="147"/>
        <w:jc w:val="both"/>
      </w:pPr>
      <w:r>
        <w:t>представляют собой групповые занятия с применением активных форм работы, таких как создание проблемных ситуаций, ситуаций активного поиска, размышления, противоречивости суждений, мыслительного напряжения. Работа проводится со всеми подростками, без выделения «группы риска».</w:t>
      </w:r>
    </w:p>
    <w:p w:rsidR="008E0107" w:rsidRDefault="008E0107" w:rsidP="008E0107">
      <w:pPr>
        <w:pStyle w:val="a3"/>
        <w:spacing w:before="3" w:line="237" w:lineRule="auto"/>
        <w:ind w:left="2" w:right="150"/>
        <w:jc w:val="both"/>
      </w:pPr>
      <w:r>
        <w:t>В ходе занятий</w:t>
      </w:r>
      <w:r>
        <w:rPr>
          <w:spacing w:val="-1"/>
        </w:rPr>
        <w:t xml:space="preserve"> </w:t>
      </w:r>
      <w:r>
        <w:t>определяется группа детей-волонтеров, способных к активному участию в профилактической работе.</w:t>
      </w:r>
    </w:p>
    <w:p w:rsidR="008E0107" w:rsidRDefault="008E0107" w:rsidP="008E0107">
      <w:pPr>
        <w:pStyle w:val="a3"/>
        <w:spacing w:before="1"/>
      </w:pPr>
    </w:p>
    <w:p w:rsidR="008E0107" w:rsidRDefault="008E0107" w:rsidP="008E0107">
      <w:pPr>
        <w:ind w:left="2" w:right="144"/>
        <w:jc w:val="both"/>
        <w:rPr>
          <w:sz w:val="24"/>
        </w:rPr>
      </w:pPr>
      <w:r>
        <w:rPr>
          <w:b/>
          <w:i/>
          <w:sz w:val="24"/>
        </w:rPr>
        <w:t>Информационно-практические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родителями и </w:t>
      </w:r>
      <w:r>
        <w:rPr>
          <w:b/>
          <w:sz w:val="24"/>
        </w:rPr>
        <w:t xml:space="preserve">педагогами </w:t>
      </w:r>
      <w:r>
        <w:rPr>
          <w:sz w:val="24"/>
        </w:rPr>
        <w:t>предполагают вооружение их знаниями о сущности ПАВ, о семейных ситуациях и стилях воспитания, провоцирующих ребенка на правонарушения. Это позволяет семье и школе прийти к единому взгляду</w:t>
      </w:r>
      <w:r>
        <w:rPr>
          <w:spacing w:val="40"/>
          <w:sz w:val="24"/>
        </w:rPr>
        <w:t xml:space="preserve"> </w:t>
      </w:r>
      <w:r>
        <w:rPr>
          <w:sz w:val="24"/>
        </w:rPr>
        <w:t>и единству подходов во взаимодействии с подростками.</w:t>
      </w:r>
    </w:p>
    <w:p w:rsidR="008E0107" w:rsidRDefault="008E0107" w:rsidP="008E0107">
      <w:pPr>
        <w:pStyle w:val="a3"/>
        <w:spacing w:before="3"/>
      </w:pPr>
    </w:p>
    <w:p w:rsidR="008E0107" w:rsidRDefault="008E0107" w:rsidP="008E0107">
      <w:pPr>
        <w:ind w:left="2" w:right="141"/>
        <w:jc w:val="both"/>
        <w:rPr>
          <w:sz w:val="24"/>
        </w:rPr>
      </w:pPr>
      <w:r>
        <w:rPr>
          <w:b/>
          <w:sz w:val="24"/>
        </w:rPr>
        <w:t>Активно-</w:t>
      </w:r>
      <w:proofErr w:type="spellStart"/>
      <w:r>
        <w:rPr>
          <w:b/>
          <w:sz w:val="24"/>
        </w:rPr>
        <w:t>деятельностное</w:t>
      </w:r>
      <w:proofErr w:type="spellEnd"/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направление работы </w:t>
      </w:r>
      <w:r>
        <w:rPr>
          <w:sz w:val="24"/>
        </w:rPr>
        <w:t>организуется Советом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старшеклассников. </w:t>
      </w:r>
      <w:proofErr w:type="gramStart"/>
      <w:r>
        <w:rPr>
          <w:sz w:val="24"/>
        </w:rPr>
        <w:t xml:space="preserve">Они проводят в школе контроль за </w:t>
      </w:r>
      <w:r>
        <w:rPr>
          <w:i/>
          <w:sz w:val="24"/>
        </w:rPr>
        <w:t xml:space="preserve">дисциплиной и </w:t>
      </w:r>
      <w:proofErr w:type="spellStart"/>
      <w:r>
        <w:rPr>
          <w:i/>
          <w:sz w:val="24"/>
        </w:rPr>
        <w:t>порядоком</w:t>
      </w:r>
      <w:proofErr w:type="spellEnd"/>
      <w:r>
        <w:rPr>
          <w:i/>
          <w:sz w:val="24"/>
        </w:rPr>
        <w:t xml:space="preserve">, учебой, внешним видом, активностью класса, класс без курения, дежурство по школе), </w:t>
      </w:r>
      <w:r>
        <w:rPr>
          <w:sz w:val="24"/>
        </w:rPr>
        <w:t>КТД, конкурсы рисунков, плакатов и т.д.</w:t>
      </w:r>
      <w:proofErr w:type="gramEnd"/>
      <w:r>
        <w:rPr>
          <w:sz w:val="24"/>
        </w:rPr>
        <w:t xml:space="preserve"> Вся работа направлена на определение каждым подростком своей позиции, умение ее сформулировать, аргументировано отстоять, принять решение, найти круг единомышленников.</w:t>
      </w:r>
    </w:p>
    <w:p w:rsidR="008E0107" w:rsidRDefault="008E0107" w:rsidP="008E0107">
      <w:pPr>
        <w:pStyle w:val="a3"/>
        <w:spacing w:before="5"/>
      </w:pP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216"/>
        </w:tabs>
        <w:ind w:left="3216" w:hanging="324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Механизм</w:t>
      </w:r>
      <w:r w:rsidRPr="008E0107">
        <w:rPr>
          <w:b/>
          <w:spacing w:val="-17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реализации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before="273" w:line="237" w:lineRule="auto"/>
        <w:ind w:right="15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общим родительским собранием, общим собранием детской организации;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  <w:tab w:val="left" w:pos="905"/>
          <w:tab w:val="left" w:pos="2414"/>
          <w:tab w:val="left" w:pos="3838"/>
        </w:tabs>
        <w:spacing w:before="7" w:line="237" w:lineRule="auto"/>
        <w:ind w:right="144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  <w:t>информационно-практического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учащимися, родителями, учителями согласно плану;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ind w:right="142"/>
        <w:rPr>
          <w:sz w:val="24"/>
        </w:rPr>
      </w:pPr>
      <w:r>
        <w:rPr>
          <w:sz w:val="24"/>
        </w:rPr>
        <w:t>планирование школой мероприятий и коллективно-творческих дел по реализации активно-деятельного направления программы;</w:t>
      </w:r>
    </w:p>
    <w:p w:rsidR="008E0107" w:rsidRDefault="008E0107" w:rsidP="008E0107">
      <w:pPr>
        <w:pStyle w:val="a3"/>
        <w:spacing w:before="95"/>
      </w:pPr>
    </w:p>
    <w:p w:rsidR="008E0107" w:rsidRPr="008E0107" w:rsidRDefault="008E0107" w:rsidP="008E0107">
      <w:pPr>
        <w:pStyle w:val="a5"/>
        <w:numPr>
          <w:ilvl w:val="0"/>
          <w:numId w:val="13"/>
        </w:numPr>
        <w:tabs>
          <w:tab w:val="left" w:pos="3688"/>
        </w:tabs>
        <w:ind w:left="3688" w:hanging="325"/>
        <w:jc w:val="left"/>
        <w:rPr>
          <w:b/>
          <w:sz w:val="24"/>
          <w:szCs w:val="24"/>
        </w:rPr>
      </w:pPr>
      <w:r w:rsidRPr="008E0107">
        <w:rPr>
          <w:b/>
          <w:sz w:val="24"/>
          <w:szCs w:val="24"/>
        </w:rPr>
        <w:t>Ожидаемые</w:t>
      </w:r>
      <w:r w:rsidRPr="008E0107">
        <w:rPr>
          <w:b/>
          <w:spacing w:val="-14"/>
          <w:sz w:val="24"/>
          <w:szCs w:val="24"/>
        </w:rPr>
        <w:t xml:space="preserve"> </w:t>
      </w:r>
      <w:r w:rsidRPr="008E0107">
        <w:rPr>
          <w:b/>
          <w:spacing w:val="-2"/>
          <w:sz w:val="24"/>
          <w:szCs w:val="24"/>
        </w:rPr>
        <w:t>результаты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before="367" w:line="293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ind w:right="315"/>
        <w:rPr>
          <w:sz w:val="24"/>
        </w:rPr>
      </w:pPr>
      <w:r>
        <w:rPr>
          <w:sz w:val="24"/>
        </w:rPr>
        <w:t>Разработка эффективных механизмов совместной деятельности участников 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 коллектива, ученического самоуправления.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line="292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line="293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детско-подростковой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line="293" w:lineRule="exact"/>
        <w:rPr>
          <w:sz w:val="24"/>
        </w:rPr>
      </w:pPr>
      <w:r>
        <w:rPr>
          <w:sz w:val="24"/>
        </w:rPr>
        <w:t>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«трудных»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before="1" w:line="237" w:lineRule="auto"/>
        <w:ind w:right="717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конкурсах, олимпиадах, соревнованиях.</w:t>
      </w: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before="7" w:line="237" w:lineRule="auto"/>
        <w:ind w:right="54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 детей и подростков.</w:t>
      </w:r>
    </w:p>
    <w:p w:rsidR="008E0107" w:rsidRDefault="008E0107" w:rsidP="008E0107">
      <w:pPr>
        <w:pStyle w:val="a5"/>
        <w:spacing w:line="237" w:lineRule="auto"/>
        <w:rPr>
          <w:sz w:val="24"/>
        </w:rPr>
        <w:sectPr w:rsidR="008E0107">
          <w:pgSz w:w="11910" w:h="16840"/>
          <w:pgMar w:top="1260" w:right="1133" w:bottom="960" w:left="1275" w:header="0" w:footer="777" w:gutter="0"/>
          <w:cols w:space="720"/>
        </w:sectPr>
      </w:pPr>
    </w:p>
    <w:p w:rsidR="008E0107" w:rsidRDefault="008E0107" w:rsidP="008E0107">
      <w:pPr>
        <w:pStyle w:val="a5"/>
        <w:numPr>
          <w:ilvl w:val="1"/>
          <w:numId w:val="11"/>
        </w:numPr>
        <w:tabs>
          <w:tab w:val="left" w:pos="785"/>
        </w:tabs>
        <w:spacing w:before="68"/>
        <w:rPr>
          <w:sz w:val="28"/>
        </w:rPr>
      </w:pPr>
      <w:r>
        <w:rPr>
          <w:sz w:val="24"/>
        </w:rPr>
        <w:lastRenderedPageBreak/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безопасной 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</w:t>
      </w:r>
      <w:r>
        <w:rPr>
          <w:spacing w:val="-2"/>
          <w:sz w:val="28"/>
        </w:rPr>
        <w:t>.</w:t>
      </w:r>
    </w:p>
    <w:p w:rsidR="008E0107" w:rsidRDefault="008E0107" w:rsidP="008E0107">
      <w:pPr>
        <w:pStyle w:val="a5"/>
        <w:rPr>
          <w:sz w:val="28"/>
        </w:rPr>
      </w:pPr>
    </w:p>
    <w:p w:rsidR="008E0107" w:rsidRDefault="008E0107" w:rsidP="008E0107">
      <w:pPr>
        <w:pStyle w:val="a5"/>
        <w:rPr>
          <w:sz w:val="28"/>
        </w:rPr>
      </w:pPr>
    </w:p>
    <w:p w:rsidR="008E0107" w:rsidRPr="00017196" w:rsidRDefault="008E0107" w:rsidP="008E0107">
      <w:pPr>
        <w:pStyle w:val="a6"/>
        <w:jc w:val="center"/>
        <w:rPr>
          <w:sz w:val="24"/>
          <w:szCs w:val="24"/>
        </w:rPr>
      </w:pPr>
      <w:r>
        <w:rPr>
          <w:rStyle w:val="a7"/>
          <w:sz w:val="24"/>
          <w:szCs w:val="24"/>
        </w:rPr>
        <w:t>7</w:t>
      </w:r>
      <w:r w:rsidRPr="00017196">
        <w:rPr>
          <w:rStyle w:val="a7"/>
          <w:sz w:val="24"/>
          <w:szCs w:val="24"/>
        </w:rPr>
        <w:t>. Этапы  реализации программы.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9"/>
        <w:gridCol w:w="6723"/>
      </w:tblGrid>
      <w:tr w:rsidR="008E0107" w:rsidRPr="00017196" w:rsidTr="00CA49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Содержание работы</w:t>
            </w:r>
          </w:p>
        </w:tc>
      </w:tr>
      <w:tr w:rsidR="008E0107" w:rsidRPr="00017196" w:rsidTr="00CA49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I этап.</w:t>
            </w:r>
            <w:r w:rsidRPr="00017196">
              <w:rPr>
                <w:sz w:val="24"/>
                <w:szCs w:val="24"/>
              </w:rPr>
              <w:t xml:space="preserve"> </w:t>
            </w:r>
            <w:r w:rsidRPr="00017196">
              <w:rPr>
                <w:rStyle w:val="a7"/>
                <w:sz w:val="24"/>
                <w:szCs w:val="24"/>
              </w:rPr>
              <w:t>Подготовительный</w:t>
            </w:r>
            <w:r w:rsidRPr="00017196">
              <w:rPr>
                <w:sz w:val="24"/>
                <w:szCs w:val="24"/>
              </w:rPr>
              <w:t xml:space="preserve"> 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017196">
              <w:rPr>
                <w:sz w:val="24"/>
                <w:szCs w:val="24"/>
              </w:rPr>
              <w:t xml:space="preserve">5 год 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( сентябрь-декабрь)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- анализ реализации предыдущей программы по профилактике правонарушений несовершеннолетних;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- постановка целей и задач профилактической работы  и разработка новой программы;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– определение стратегии и тактики деятельности;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– совершенствование нормативно – правовой базы;</w:t>
            </w:r>
            <w:r w:rsidRPr="00017196">
              <w:rPr>
                <w:sz w:val="24"/>
                <w:szCs w:val="24"/>
              </w:rPr>
              <w:br/>
              <w:t>– обобщение имеющегося опыта работы, ориентированного на профилактику правонарушений;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– поиск современных форм и методов профилактической работы с участниками образовательного процесса</w:t>
            </w:r>
          </w:p>
        </w:tc>
      </w:tr>
      <w:tr w:rsidR="008E0107" w:rsidRPr="00017196" w:rsidTr="00CA49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II этап.</w:t>
            </w:r>
            <w:r w:rsidRPr="00017196">
              <w:rPr>
                <w:sz w:val="24"/>
                <w:szCs w:val="24"/>
              </w:rPr>
              <w:t xml:space="preserve"> 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Внедрение</w:t>
            </w:r>
            <w:r w:rsidRPr="00017196">
              <w:rPr>
                <w:sz w:val="24"/>
                <w:szCs w:val="24"/>
              </w:rPr>
              <w:t xml:space="preserve"> </w:t>
            </w:r>
            <w:r w:rsidRPr="00017196">
              <w:rPr>
                <w:b/>
                <w:sz w:val="24"/>
                <w:szCs w:val="24"/>
              </w:rPr>
              <w:t>и реализация мероприятий программы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01719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28</w:t>
            </w:r>
            <w:r w:rsidRPr="00017196">
              <w:rPr>
                <w:sz w:val="24"/>
                <w:szCs w:val="24"/>
              </w:rPr>
              <w:t>годы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proofErr w:type="gramStart"/>
            <w:r w:rsidRPr="00017196">
              <w:rPr>
                <w:sz w:val="24"/>
                <w:szCs w:val="24"/>
              </w:rPr>
              <w:t>(</w:t>
            </w:r>
            <w:r w:rsidRPr="00017196">
              <w:rPr>
                <w:sz w:val="24"/>
                <w:szCs w:val="24"/>
                <w:lang w:val="en-US"/>
              </w:rPr>
              <w:t>II</w:t>
            </w:r>
            <w:r w:rsidRPr="00017196">
              <w:rPr>
                <w:sz w:val="24"/>
                <w:szCs w:val="24"/>
              </w:rPr>
              <w:t xml:space="preserve"> полугодие 20</w:t>
            </w:r>
            <w:r>
              <w:rPr>
                <w:sz w:val="24"/>
                <w:szCs w:val="24"/>
              </w:rPr>
              <w:t>25</w:t>
            </w:r>
            <w:r w:rsidRPr="0001719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Pr="00017196">
              <w:rPr>
                <w:sz w:val="24"/>
                <w:szCs w:val="24"/>
              </w:rPr>
              <w:t xml:space="preserve">6 учебного года, </w:t>
            </w:r>
            <w:proofErr w:type="gramEnd"/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proofErr w:type="gramStart"/>
            <w:r w:rsidRPr="000171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01719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27</w:t>
            </w:r>
            <w:r w:rsidRPr="00017196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27</w:t>
            </w:r>
            <w:r w:rsidRPr="0001719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28</w:t>
            </w:r>
            <w:r w:rsidRPr="00017196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28</w:t>
            </w:r>
            <w:r w:rsidRPr="0001719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29</w:t>
            </w:r>
            <w:r w:rsidRPr="00017196">
              <w:rPr>
                <w:sz w:val="24"/>
                <w:szCs w:val="24"/>
              </w:rPr>
              <w:t xml:space="preserve"> учебные года)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proofErr w:type="gramStart"/>
            <w:r w:rsidRPr="00017196">
              <w:rPr>
                <w:sz w:val="24"/>
                <w:szCs w:val="24"/>
              </w:rPr>
              <w:t>– разработка методик и проведение в школе социологического исследования детей, учителей, родителей, направленной на профилактику правонарушений, безнадзорности  и употребления ПАВ несовершеннолетними;</w:t>
            </w:r>
            <w:r w:rsidRPr="00017196">
              <w:rPr>
                <w:sz w:val="24"/>
                <w:szCs w:val="24"/>
              </w:rPr>
              <w:br/>
              <w:t>– укрепление межведомственного сотрудничества;</w:t>
            </w:r>
            <w:r w:rsidRPr="00017196">
              <w:rPr>
                <w:sz w:val="24"/>
                <w:szCs w:val="24"/>
              </w:rPr>
              <w:br/>
              <w:t>– оказание социальной и психолого-педагогической поддержки детям, попавшим в трудную жизненную ситуацию;</w:t>
            </w:r>
            <w:r w:rsidRPr="00017196">
              <w:rPr>
                <w:sz w:val="24"/>
                <w:szCs w:val="24"/>
              </w:rPr>
              <w:br/>
              <w:t>– 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поведения.</w:t>
            </w:r>
            <w:proofErr w:type="gramEnd"/>
          </w:p>
        </w:tc>
      </w:tr>
      <w:tr w:rsidR="008E0107" w:rsidRPr="00017196" w:rsidTr="00CA49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III этап.</w:t>
            </w:r>
            <w:r w:rsidRPr="00017196">
              <w:rPr>
                <w:sz w:val="24"/>
                <w:szCs w:val="24"/>
              </w:rPr>
              <w:t xml:space="preserve"> 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rStyle w:val="a7"/>
                <w:sz w:val="24"/>
                <w:szCs w:val="24"/>
              </w:rPr>
              <w:t>Отслеживание и анализ результатов</w:t>
            </w:r>
            <w:r w:rsidRPr="00017196">
              <w:rPr>
                <w:sz w:val="24"/>
                <w:szCs w:val="24"/>
              </w:rPr>
              <w:t xml:space="preserve"> 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29</w:t>
            </w:r>
            <w:r w:rsidRPr="00017196">
              <w:rPr>
                <w:sz w:val="24"/>
                <w:szCs w:val="24"/>
              </w:rPr>
              <w:t xml:space="preserve"> год</w:t>
            </w:r>
          </w:p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 xml:space="preserve"> (апрель-октябрь)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E0107" w:rsidRPr="00017196" w:rsidRDefault="008E0107" w:rsidP="00CA493F">
            <w:pPr>
              <w:pStyle w:val="a6"/>
              <w:jc w:val="center"/>
              <w:rPr>
                <w:sz w:val="24"/>
                <w:szCs w:val="24"/>
              </w:rPr>
            </w:pPr>
            <w:r w:rsidRPr="00017196">
              <w:rPr>
                <w:sz w:val="24"/>
                <w:szCs w:val="24"/>
              </w:rPr>
              <w:t>– обработка и интерпретация полученной в ходе реализации программы информации;</w:t>
            </w:r>
            <w:r w:rsidRPr="00017196">
              <w:rPr>
                <w:sz w:val="24"/>
                <w:szCs w:val="24"/>
              </w:rPr>
              <w:br/>
              <w:t>– соотношение результатов реализации программы с поставленными целями и задачами</w:t>
            </w:r>
            <w:r w:rsidRPr="00017196">
              <w:rPr>
                <w:sz w:val="24"/>
                <w:szCs w:val="24"/>
              </w:rPr>
              <w:br/>
              <w:t>– определение перспектив развития школы в этом направлении.</w:t>
            </w:r>
          </w:p>
        </w:tc>
      </w:tr>
    </w:tbl>
    <w:p w:rsidR="008E0107" w:rsidRDefault="008E0107" w:rsidP="008E0107">
      <w:pPr>
        <w:pStyle w:val="a5"/>
        <w:rPr>
          <w:sz w:val="28"/>
        </w:rPr>
        <w:sectPr w:rsidR="008E0107">
          <w:pgSz w:w="11910" w:h="16840"/>
          <w:pgMar w:top="1260" w:right="1133" w:bottom="960" w:left="1275" w:header="0" w:footer="777" w:gutter="0"/>
          <w:cols w:space="720"/>
        </w:sectPr>
      </w:pPr>
    </w:p>
    <w:p w:rsidR="008E0107" w:rsidRDefault="008E0107" w:rsidP="008E0107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436"/>
        <w:gridCol w:w="1772"/>
        <w:gridCol w:w="86"/>
        <w:gridCol w:w="2805"/>
        <w:gridCol w:w="806"/>
        <w:gridCol w:w="3697"/>
      </w:tblGrid>
      <w:tr w:rsidR="008E0107" w:rsidTr="00CA493F">
        <w:trPr>
          <w:trHeight w:val="321"/>
        </w:trPr>
        <w:tc>
          <w:tcPr>
            <w:tcW w:w="1190" w:type="dxa"/>
          </w:tcPr>
          <w:p w:rsidR="008E0107" w:rsidRPr="008E0107" w:rsidRDefault="008E0107" w:rsidP="00CA493F">
            <w:pPr>
              <w:pStyle w:val="TableParagraph"/>
              <w:spacing w:line="302" w:lineRule="exact"/>
              <w:rPr>
                <w:b/>
                <w:i/>
                <w:sz w:val="24"/>
                <w:szCs w:val="24"/>
              </w:rPr>
            </w:pPr>
            <w:r w:rsidRPr="008E0107">
              <w:rPr>
                <w:b/>
                <w:i/>
                <w:sz w:val="24"/>
                <w:szCs w:val="24"/>
              </w:rPr>
              <w:t>№</w:t>
            </w:r>
            <w:r w:rsidRPr="008E010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08" w:type="dxa"/>
            <w:gridSpan w:val="2"/>
          </w:tcPr>
          <w:p w:rsidR="008E0107" w:rsidRPr="008E0107" w:rsidRDefault="008E0107" w:rsidP="00CA493F">
            <w:pPr>
              <w:pStyle w:val="TableParagraph"/>
              <w:spacing w:line="302" w:lineRule="exact"/>
              <w:ind w:left="1709"/>
              <w:rPr>
                <w:b/>
                <w:i/>
                <w:sz w:val="24"/>
                <w:szCs w:val="24"/>
              </w:rPr>
            </w:pPr>
            <w:proofErr w:type="spellStart"/>
            <w:r w:rsidRPr="008E0107">
              <w:rPr>
                <w:b/>
                <w:i/>
                <w:sz w:val="24"/>
                <w:szCs w:val="24"/>
              </w:rPr>
              <w:t>Формы</w:t>
            </w:r>
            <w:proofErr w:type="spellEnd"/>
            <w:r w:rsidRPr="008E01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E0107">
              <w:rPr>
                <w:b/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697" w:type="dxa"/>
            <w:gridSpan w:val="3"/>
          </w:tcPr>
          <w:p w:rsidR="008E0107" w:rsidRPr="008E0107" w:rsidRDefault="008E0107" w:rsidP="00CA493F">
            <w:pPr>
              <w:pStyle w:val="TableParagraph"/>
              <w:spacing w:line="302" w:lineRule="exact"/>
              <w:ind w:left="701"/>
              <w:rPr>
                <w:b/>
                <w:i/>
                <w:sz w:val="24"/>
                <w:szCs w:val="24"/>
              </w:rPr>
            </w:pPr>
            <w:proofErr w:type="spellStart"/>
            <w:r w:rsidRPr="008E0107">
              <w:rPr>
                <w:b/>
                <w:i/>
                <w:sz w:val="24"/>
                <w:szCs w:val="24"/>
              </w:rPr>
              <w:t>Сроки</w:t>
            </w:r>
            <w:proofErr w:type="spellEnd"/>
            <w:r w:rsidRPr="008E010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E0107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302" w:lineRule="exact"/>
              <w:ind w:left="0" w:right="787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8E0107">
              <w:rPr>
                <w:b/>
                <w:i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E0107" w:rsidTr="00CA493F">
        <w:trPr>
          <w:trHeight w:val="321"/>
        </w:trPr>
        <w:tc>
          <w:tcPr>
            <w:tcW w:w="14792" w:type="dxa"/>
            <w:gridSpan w:val="7"/>
          </w:tcPr>
          <w:p w:rsidR="008E0107" w:rsidRPr="008E0107" w:rsidRDefault="008E0107" w:rsidP="00CA493F">
            <w:pPr>
              <w:pStyle w:val="TableParagraph"/>
              <w:spacing w:line="301" w:lineRule="exact"/>
              <w:ind w:left="7" w:right="4"/>
              <w:jc w:val="center"/>
              <w:rPr>
                <w:b/>
                <w:i/>
                <w:sz w:val="24"/>
                <w:szCs w:val="24"/>
              </w:rPr>
            </w:pPr>
            <w:r w:rsidRPr="008E0107">
              <w:rPr>
                <w:b/>
                <w:i/>
                <w:sz w:val="24"/>
                <w:szCs w:val="24"/>
              </w:rPr>
              <w:t>ОРГАНИЗАЦИОННО</w:t>
            </w:r>
            <w:r w:rsidRPr="008E0107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–</w:t>
            </w:r>
            <w:r w:rsidRPr="008E01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МЕТОДИЧЕСКАЯ</w:t>
            </w:r>
            <w:r w:rsidRPr="008E0107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pacing w:val="-2"/>
                <w:sz w:val="24"/>
                <w:szCs w:val="24"/>
              </w:rPr>
              <w:t>РАБОТА</w:t>
            </w: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Объявление</w:t>
            </w:r>
            <w:r w:rsidRPr="008E0107">
              <w:rPr>
                <w:spacing w:val="19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школы,</w:t>
            </w:r>
            <w:r w:rsidRPr="008E0107">
              <w:rPr>
                <w:spacing w:val="2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школьного</w:t>
            </w:r>
            <w:r w:rsidRPr="008E0107">
              <w:rPr>
                <w:spacing w:val="2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двора</w:t>
            </w:r>
            <w:r w:rsidRPr="008E0107">
              <w:rPr>
                <w:spacing w:val="2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запрещенной</w:t>
            </w:r>
            <w:r w:rsidRPr="008E0107">
              <w:rPr>
                <w:spacing w:val="24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зоной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для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употребления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ПАВ,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табака,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алкоголя</w:t>
            </w:r>
          </w:p>
        </w:tc>
        <w:tc>
          <w:tcPr>
            <w:tcW w:w="3611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552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94" w:type="dxa"/>
            <w:gridSpan w:val="3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профилактике</w:t>
            </w:r>
            <w:proofErr w:type="spellEnd"/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течение</w:t>
            </w:r>
            <w:r w:rsidRPr="008E010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периода</w:t>
            </w:r>
            <w:r w:rsidRPr="008E0107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реализации</w:t>
            </w:r>
          </w:p>
          <w:p w:rsidR="008E0107" w:rsidRPr="008E0107" w:rsidRDefault="008E0107" w:rsidP="00CA493F">
            <w:pPr>
              <w:pStyle w:val="TableParagraph"/>
              <w:spacing w:before="3" w:line="261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830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Изучение</w:t>
            </w:r>
            <w:r w:rsidRPr="008E0107">
              <w:rPr>
                <w:spacing w:val="28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нормативно</w:t>
            </w:r>
            <w:r w:rsidRPr="008E0107">
              <w:rPr>
                <w:spacing w:val="33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–</w:t>
            </w:r>
            <w:r w:rsidRPr="008E0107">
              <w:rPr>
                <w:spacing w:val="29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правовой</w:t>
            </w:r>
            <w:r w:rsidRPr="008E0107">
              <w:rPr>
                <w:spacing w:val="29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базы</w:t>
            </w:r>
            <w:r w:rsidRPr="008E0107">
              <w:rPr>
                <w:spacing w:val="30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31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проблеме</w:t>
            </w:r>
          </w:p>
          <w:p w:rsidR="008E0107" w:rsidRPr="008E0107" w:rsidRDefault="008E0107" w:rsidP="00CA493F">
            <w:pPr>
              <w:pStyle w:val="TableParagraph"/>
              <w:tabs>
                <w:tab w:val="left" w:pos="2263"/>
                <w:tab w:val="left" w:pos="4100"/>
                <w:tab w:val="left" w:pos="6057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правонарушений,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преступлений,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безнадзорности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 xml:space="preserve">и </w:t>
            </w:r>
            <w:r w:rsidRPr="008E0107">
              <w:rPr>
                <w:sz w:val="24"/>
                <w:lang w:val="ru-RU"/>
              </w:rPr>
              <w:t>употребления ПАВ</w:t>
            </w:r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spacing w:line="242" w:lineRule="auto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Ежегодно,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начало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учебного </w:t>
            </w:r>
            <w:r w:rsidRPr="008E0107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552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6" w:type="dxa"/>
            <w:tcBorders>
              <w:right w:val="nil"/>
            </w:tcBorders>
          </w:tcPr>
          <w:p w:rsidR="008E0107" w:rsidRDefault="008E0107" w:rsidP="00CA493F">
            <w:pPr>
              <w:pStyle w:val="TableParagraph"/>
              <w:tabs>
                <w:tab w:val="left" w:pos="2255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анкетирования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тренингов</w:t>
            </w:r>
            <w:proofErr w:type="spellEnd"/>
          </w:p>
        </w:tc>
        <w:tc>
          <w:tcPr>
            <w:tcW w:w="1858" w:type="dxa"/>
            <w:gridSpan w:val="2"/>
            <w:tcBorders>
              <w:left w:val="nil"/>
            </w:tcBorders>
          </w:tcPr>
          <w:p w:rsidR="008E0107" w:rsidRDefault="008E0107" w:rsidP="00CA493F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805" w:type="dxa"/>
            <w:tcBorders>
              <w:right w:val="nil"/>
            </w:tcBorders>
          </w:tcPr>
          <w:p w:rsidR="008E0107" w:rsidRPr="008E0107" w:rsidRDefault="008E0107" w:rsidP="00CA493F">
            <w:pPr>
              <w:pStyle w:val="TableParagraph"/>
              <w:tabs>
                <w:tab w:val="left" w:pos="1588"/>
              </w:tabs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Ежегодно,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согласно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работы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психолога</w:t>
            </w:r>
            <w:r w:rsidRPr="008E0107">
              <w:rPr>
                <w:spacing w:val="-4"/>
                <w:sz w:val="24"/>
                <w:lang w:val="ru-RU"/>
              </w:rPr>
              <w:t xml:space="preserve"> школы</w:t>
            </w:r>
          </w:p>
        </w:tc>
        <w:tc>
          <w:tcPr>
            <w:tcW w:w="806" w:type="dxa"/>
            <w:tcBorders>
              <w:left w:val="nil"/>
            </w:tcBorders>
          </w:tcPr>
          <w:p w:rsidR="008E0107" w:rsidRDefault="008E0107" w:rsidP="00CA493F">
            <w:pPr>
              <w:pStyle w:val="TableParagraph"/>
              <w:ind w:left="15" w:right="1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плану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Зам.</w:t>
            </w:r>
            <w:r w:rsidRPr="008E010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E0107">
              <w:rPr>
                <w:sz w:val="24"/>
                <w:lang w:val="ru-RU"/>
              </w:rPr>
              <w:t>дир</w:t>
            </w:r>
            <w:proofErr w:type="spellEnd"/>
            <w:r w:rsidRPr="008E0107">
              <w:rPr>
                <w:sz w:val="24"/>
                <w:lang w:val="ru-RU"/>
              </w:rPr>
              <w:t>.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ВР,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E0107">
              <w:rPr>
                <w:sz w:val="24"/>
                <w:lang w:val="ru-RU"/>
              </w:rPr>
              <w:t>кл</w:t>
            </w:r>
            <w:proofErr w:type="spellEnd"/>
            <w:r w:rsidRPr="008E0107">
              <w:rPr>
                <w:sz w:val="24"/>
                <w:lang w:val="ru-RU"/>
              </w:rPr>
              <w:t>.</w:t>
            </w:r>
            <w:r w:rsidRPr="008E0107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8E0107">
              <w:rPr>
                <w:spacing w:val="-2"/>
                <w:sz w:val="24"/>
                <w:lang w:val="ru-RU"/>
              </w:rPr>
              <w:t>руков</w:t>
            </w:r>
            <w:proofErr w:type="spellEnd"/>
            <w:r w:rsidRPr="008E0107">
              <w:rPr>
                <w:spacing w:val="-2"/>
                <w:sz w:val="24"/>
                <w:lang w:val="ru-RU"/>
              </w:rPr>
              <w:t>.,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ind w:left="5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Родительский</w:t>
            </w:r>
            <w:r w:rsidRPr="008E0107">
              <w:rPr>
                <w:spacing w:val="-1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всеобуч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профилактике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правонарушений</w:t>
            </w:r>
          </w:p>
        </w:tc>
        <w:tc>
          <w:tcPr>
            <w:tcW w:w="3611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5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07" w:rsidTr="00CA493F">
        <w:trPr>
          <w:trHeight w:val="552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tabs>
                <w:tab w:val="left" w:pos="1563"/>
                <w:tab w:val="left" w:pos="2671"/>
                <w:tab w:val="left" w:pos="4475"/>
                <w:tab w:val="left" w:pos="5013"/>
              </w:tabs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Совещание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«Работа</w:t>
            </w:r>
            <w:r w:rsidRPr="008E0107">
              <w:rPr>
                <w:sz w:val="24"/>
                <w:lang w:val="ru-RU"/>
              </w:rPr>
              <w:tab/>
            </w:r>
            <w:proofErr w:type="spellStart"/>
            <w:r w:rsidRPr="008E0107">
              <w:rPr>
                <w:spacing w:val="-2"/>
                <w:sz w:val="24"/>
                <w:lang w:val="ru-RU"/>
              </w:rPr>
              <w:t>педколлектива</w:t>
            </w:r>
            <w:proofErr w:type="spellEnd"/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5"/>
                <w:sz w:val="24"/>
                <w:lang w:val="ru-RU"/>
              </w:rPr>
              <w:t>по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реализации</w:t>
            </w:r>
          </w:p>
          <w:p w:rsidR="008E0107" w:rsidRPr="008E0107" w:rsidRDefault="008E0107" w:rsidP="00CA493F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программы»</w:t>
            </w:r>
          </w:p>
        </w:tc>
        <w:tc>
          <w:tcPr>
            <w:tcW w:w="3611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педсоветов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829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tabs>
                <w:tab w:val="left" w:pos="3424"/>
              </w:tabs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Проведение</w:t>
            </w:r>
            <w:r w:rsidRPr="008E0107">
              <w:rPr>
                <w:spacing w:val="35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педагогического</w:t>
            </w:r>
            <w:r w:rsidRPr="008E0107">
              <w:rPr>
                <w:sz w:val="24"/>
                <w:lang w:val="ru-RU"/>
              </w:rPr>
              <w:tab/>
              <w:t>совета</w:t>
            </w:r>
            <w:r w:rsidRPr="008E0107">
              <w:rPr>
                <w:spacing w:val="34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«Система</w:t>
            </w:r>
            <w:r w:rsidRPr="008E0107">
              <w:rPr>
                <w:spacing w:val="34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работы</w:t>
            </w:r>
          </w:p>
          <w:p w:rsidR="008E0107" w:rsidRPr="008E0107" w:rsidRDefault="008E0107" w:rsidP="00CA493F">
            <w:pPr>
              <w:pStyle w:val="TableParagraph"/>
              <w:spacing w:line="274" w:lineRule="exact"/>
              <w:ind w:right="30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школы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профилактике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правонарушений,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безнадзорности и употребления ПАВ»</w:t>
            </w:r>
          </w:p>
        </w:tc>
        <w:tc>
          <w:tcPr>
            <w:tcW w:w="3611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педсоветов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tabs>
                <w:tab w:val="left" w:pos="1712"/>
              </w:tabs>
              <w:spacing w:line="267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Обновление</w:t>
            </w:r>
            <w:r w:rsidRPr="008E0107">
              <w:rPr>
                <w:sz w:val="24"/>
                <w:lang w:val="ru-RU"/>
              </w:rPr>
              <w:tab/>
              <w:t>оформленных</w:t>
            </w:r>
            <w:r w:rsidRPr="008E0107">
              <w:rPr>
                <w:spacing w:val="24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уголков</w:t>
            </w:r>
            <w:r w:rsidRPr="008E0107">
              <w:rPr>
                <w:spacing w:val="27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29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профилактике</w:t>
            </w:r>
          </w:p>
          <w:p w:rsidR="008E0107" w:rsidRPr="008E0107" w:rsidRDefault="008E0107" w:rsidP="00CA493F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правонарушений.</w:t>
            </w:r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Ежегодно,</w:t>
            </w:r>
            <w:r w:rsidRPr="008E0107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начало</w:t>
            </w:r>
            <w:r w:rsidRPr="008E0107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proofErr w:type="gramStart"/>
            <w:r w:rsidRPr="008E0107">
              <w:rPr>
                <w:spacing w:val="-2"/>
                <w:sz w:val="24"/>
                <w:lang w:val="ru-RU"/>
              </w:rPr>
              <w:t>учебного</w:t>
            </w:r>
            <w:proofErr w:type="gramEnd"/>
          </w:p>
          <w:p w:rsidR="008E0107" w:rsidRPr="008E0107" w:rsidRDefault="008E0107" w:rsidP="00CA493F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0" w:right="71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36" w:type="dxa"/>
            <w:tcBorders>
              <w:right w:val="nil"/>
            </w:tcBorders>
          </w:tcPr>
          <w:p w:rsidR="008E0107" w:rsidRPr="008E0107" w:rsidRDefault="008E0107" w:rsidP="00CA493F">
            <w:pPr>
              <w:pStyle w:val="TableParagraph"/>
              <w:tabs>
                <w:tab w:val="left" w:pos="1482"/>
                <w:tab w:val="left" w:pos="1808"/>
                <w:tab w:val="left" w:pos="2705"/>
              </w:tabs>
              <w:spacing w:line="267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Включение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>в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4"/>
                <w:sz w:val="24"/>
                <w:lang w:val="ru-RU"/>
              </w:rPr>
              <w:t>план</w:t>
            </w:r>
            <w:r w:rsidRPr="008E0107">
              <w:rPr>
                <w:sz w:val="24"/>
                <w:lang w:val="ru-RU"/>
              </w:rPr>
              <w:tab/>
            </w:r>
            <w:proofErr w:type="gramStart"/>
            <w:r w:rsidRPr="008E0107">
              <w:rPr>
                <w:spacing w:val="-2"/>
                <w:sz w:val="24"/>
                <w:lang w:val="ru-RU"/>
              </w:rPr>
              <w:t>воспитательной</w:t>
            </w:r>
            <w:proofErr w:type="gramEnd"/>
          </w:p>
          <w:p w:rsidR="008E0107" w:rsidRPr="008E0107" w:rsidRDefault="008E0107" w:rsidP="00CA493F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вопросов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3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профилактике</w:t>
            </w:r>
          </w:p>
        </w:tc>
        <w:tc>
          <w:tcPr>
            <w:tcW w:w="1858" w:type="dxa"/>
            <w:gridSpan w:val="2"/>
            <w:tcBorders>
              <w:left w:val="nil"/>
            </w:tcBorders>
          </w:tcPr>
          <w:p w:rsidR="008E0107" w:rsidRDefault="008E0107" w:rsidP="00CA493F">
            <w:pPr>
              <w:pStyle w:val="TableParagraph"/>
              <w:tabs>
                <w:tab w:val="left" w:pos="1046"/>
              </w:tabs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Ежегодно,</w:t>
            </w:r>
            <w:r w:rsidRPr="008E0107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начало</w:t>
            </w:r>
            <w:r w:rsidRPr="008E0107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proofErr w:type="gramStart"/>
            <w:r w:rsidRPr="008E0107">
              <w:rPr>
                <w:spacing w:val="-2"/>
                <w:sz w:val="24"/>
                <w:lang w:val="ru-RU"/>
              </w:rPr>
              <w:t>учебного</w:t>
            </w:r>
            <w:proofErr w:type="gramEnd"/>
          </w:p>
          <w:p w:rsidR="008E0107" w:rsidRPr="008E0107" w:rsidRDefault="008E0107" w:rsidP="00CA493F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0" w:right="73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E0107" w:rsidTr="00CA493F">
        <w:trPr>
          <w:trHeight w:val="825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Создание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банка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методических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разработок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внеклассных мероприятий и уроков</w:t>
            </w:r>
            <w:r w:rsidRPr="008E0107">
              <w:rPr>
                <w:spacing w:val="6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профилактике</w:t>
            </w:r>
            <w:r w:rsidRPr="008E0107">
              <w:rPr>
                <w:spacing w:val="3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правонарушений,</w:t>
            </w:r>
          </w:p>
          <w:p w:rsidR="008E0107" w:rsidRDefault="008E0107" w:rsidP="00CA493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безнадзорности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ПАВ</w:t>
            </w:r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spacing w:line="237" w:lineRule="auto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течение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периода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реализации </w:t>
            </w:r>
            <w:r w:rsidRPr="008E0107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37" w:lineRule="auto"/>
              <w:ind w:left="1133" w:hanging="615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Зам.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E0107">
              <w:rPr>
                <w:sz w:val="24"/>
                <w:lang w:val="ru-RU"/>
              </w:rPr>
              <w:t>дир</w:t>
            </w:r>
            <w:proofErr w:type="spellEnd"/>
            <w:r w:rsidRPr="008E0107">
              <w:rPr>
                <w:spacing w:val="-1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ВР;</w:t>
            </w:r>
            <w:r w:rsidRPr="008E0107">
              <w:rPr>
                <w:spacing w:val="-1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Классные </w:t>
            </w:r>
            <w:r w:rsidRPr="008E0107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8E0107" w:rsidTr="00CA493F">
        <w:trPr>
          <w:trHeight w:val="556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tabs>
                <w:tab w:val="left" w:pos="1621"/>
                <w:tab w:val="left" w:pos="2086"/>
                <w:tab w:val="left" w:pos="3295"/>
                <w:tab w:val="left" w:pos="4648"/>
                <w:tab w:val="left" w:pos="5939"/>
              </w:tabs>
              <w:spacing w:line="274" w:lineRule="exact"/>
              <w:ind w:right="97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Включение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>в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учебные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предметы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вопросов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6"/>
                <w:sz w:val="24"/>
                <w:lang w:val="ru-RU"/>
              </w:rPr>
              <w:t xml:space="preserve">по </w:t>
            </w:r>
            <w:r w:rsidRPr="008E0107">
              <w:rPr>
                <w:sz w:val="24"/>
                <w:lang w:val="ru-RU"/>
              </w:rPr>
              <w:t>профилактике негативных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явлений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(По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отдельному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плану)</w:t>
            </w:r>
          </w:p>
        </w:tc>
        <w:tc>
          <w:tcPr>
            <w:tcW w:w="3611" w:type="dxa"/>
            <w:gridSpan w:val="2"/>
          </w:tcPr>
          <w:p w:rsidR="008E0107" w:rsidRPr="008E0107" w:rsidRDefault="008E0107" w:rsidP="00CA493F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течение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периода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реализации </w:t>
            </w:r>
            <w:r w:rsidRPr="008E0107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73" w:lineRule="exact"/>
              <w:ind w:left="96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E0107" w:rsidTr="00CA493F">
        <w:trPr>
          <w:trHeight w:val="859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Диагностика</w:t>
            </w:r>
            <w:r w:rsidRPr="008E0107">
              <w:rPr>
                <w:spacing w:val="5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начало</w:t>
            </w:r>
            <w:r w:rsidRPr="008E0107">
              <w:rPr>
                <w:spacing w:val="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/конец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учебного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pacing w:val="-4"/>
                <w:sz w:val="24"/>
                <w:lang w:val="ru-RU"/>
              </w:rPr>
              <w:t>года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воспитанности</w:t>
            </w:r>
            <w:proofErr w:type="spellEnd"/>
          </w:p>
        </w:tc>
        <w:tc>
          <w:tcPr>
            <w:tcW w:w="2805" w:type="dxa"/>
            <w:tcBorders>
              <w:right w:val="nil"/>
            </w:tcBorders>
          </w:tcPr>
          <w:p w:rsidR="008E0107" w:rsidRDefault="008E0107" w:rsidP="00CA493F">
            <w:pPr>
              <w:pStyle w:val="TableParagraph"/>
              <w:tabs>
                <w:tab w:val="left" w:pos="1564"/>
              </w:tabs>
              <w:spacing w:line="237" w:lineRule="auto"/>
              <w:ind w:left="106" w:right="2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806" w:type="dxa"/>
            <w:tcBorders>
              <w:left w:val="nil"/>
            </w:tcBorders>
          </w:tcPr>
          <w:p w:rsidR="008E0107" w:rsidRDefault="008E0107" w:rsidP="00CA493F">
            <w:pPr>
              <w:pStyle w:val="TableParagraph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плана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before="265" w:line="240" w:lineRule="auto"/>
              <w:ind w:left="105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E0107" w:rsidTr="00CA493F">
        <w:trPr>
          <w:trHeight w:val="277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94" w:type="dxa"/>
            <w:gridSpan w:val="3"/>
          </w:tcPr>
          <w:p w:rsidR="008E0107" w:rsidRPr="008E0107" w:rsidRDefault="008E0107" w:rsidP="00CA493F">
            <w:pPr>
              <w:pStyle w:val="TableParagraph"/>
              <w:tabs>
                <w:tab w:val="left" w:pos="1352"/>
                <w:tab w:val="left" w:pos="2671"/>
                <w:tab w:val="left" w:pos="3079"/>
                <w:tab w:val="left" w:pos="4374"/>
                <w:tab w:val="left" w:pos="4892"/>
              </w:tabs>
              <w:spacing w:line="258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Создание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видеотеки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>и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картотеки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5"/>
                <w:sz w:val="24"/>
                <w:lang w:val="ru-RU"/>
              </w:rPr>
              <w:t>по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3611" w:type="dxa"/>
            <w:gridSpan w:val="2"/>
          </w:tcPr>
          <w:p w:rsidR="008E0107" w:rsidRDefault="008E0107" w:rsidP="00CA49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58" w:lineRule="exact"/>
              <w:ind w:left="105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E0107" w:rsidRDefault="008E0107" w:rsidP="008E0107">
      <w:pPr>
        <w:pStyle w:val="TableParagraph"/>
        <w:spacing w:line="258" w:lineRule="exact"/>
        <w:rPr>
          <w:sz w:val="24"/>
        </w:rPr>
        <w:sectPr w:rsidR="008E0107">
          <w:footerReference w:type="default" r:id="rId10"/>
          <w:pgSz w:w="16840" w:h="11910" w:orient="landscape"/>
          <w:pgMar w:top="1340" w:right="992" w:bottom="960" w:left="992" w:header="0" w:footer="778" w:gutter="0"/>
          <w:cols w:space="720"/>
        </w:sectPr>
      </w:pPr>
    </w:p>
    <w:p w:rsidR="008E0107" w:rsidRDefault="008E0107" w:rsidP="008E0107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208"/>
        <w:gridCol w:w="86"/>
        <w:gridCol w:w="3610"/>
        <w:gridCol w:w="3696"/>
      </w:tblGrid>
      <w:tr w:rsidR="008E0107" w:rsidTr="00CA493F">
        <w:trPr>
          <w:trHeight w:val="273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94" w:type="dxa"/>
            <w:gridSpan w:val="2"/>
          </w:tcPr>
          <w:p w:rsidR="008E0107" w:rsidRPr="008E0107" w:rsidRDefault="008E0107" w:rsidP="00CA493F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профилактической</w:t>
            </w:r>
            <w:r w:rsidRPr="008E0107">
              <w:rPr>
                <w:spacing w:val="5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работы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учащимися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pacing w:val="-4"/>
                <w:sz w:val="24"/>
                <w:lang w:val="ru-RU"/>
              </w:rPr>
              <w:t>школы</w:t>
            </w:r>
          </w:p>
        </w:tc>
        <w:tc>
          <w:tcPr>
            <w:tcW w:w="3610" w:type="dxa"/>
          </w:tcPr>
          <w:p w:rsidR="008E0107" w:rsidRDefault="008E0107" w:rsidP="00CA493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3696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0107" w:rsidTr="00CA493F">
        <w:trPr>
          <w:trHeight w:val="326"/>
        </w:trPr>
        <w:tc>
          <w:tcPr>
            <w:tcW w:w="14790" w:type="dxa"/>
            <w:gridSpan w:val="5"/>
          </w:tcPr>
          <w:p w:rsidR="008E0107" w:rsidRPr="008E0107" w:rsidRDefault="008E0107" w:rsidP="00CA493F">
            <w:pPr>
              <w:pStyle w:val="TableParagraph"/>
              <w:spacing w:before="2" w:line="304" w:lineRule="exact"/>
              <w:ind w:left="2"/>
              <w:jc w:val="center"/>
              <w:rPr>
                <w:b/>
                <w:i/>
                <w:sz w:val="24"/>
                <w:szCs w:val="24"/>
              </w:rPr>
            </w:pPr>
            <w:r w:rsidRPr="008E0107">
              <w:rPr>
                <w:b/>
                <w:i/>
                <w:sz w:val="24"/>
                <w:szCs w:val="24"/>
              </w:rPr>
              <w:t>РАБОТА</w:t>
            </w:r>
            <w:r w:rsidRPr="008E0107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СОЦИАЛЬНО</w:t>
            </w:r>
            <w:r w:rsidRPr="008E010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–</w:t>
            </w:r>
            <w:r w:rsidRPr="008E0107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ПСИХОЛОГИЧЕСКОЙ</w:t>
            </w:r>
            <w:r w:rsidRPr="008E01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pacing w:val="-2"/>
                <w:sz w:val="24"/>
                <w:szCs w:val="24"/>
              </w:rPr>
              <w:t>СЛУЖБЫ</w:t>
            </w:r>
          </w:p>
        </w:tc>
      </w:tr>
      <w:tr w:rsidR="008E0107" w:rsidTr="00CA493F">
        <w:trPr>
          <w:trHeight w:val="2808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соцпаспорта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неблагополучных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семей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неблагополучных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семей</w:t>
            </w:r>
            <w:proofErr w:type="spellEnd"/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93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детей,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состоящих</w:t>
            </w:r>
            <w:r w:rsidRPr="008E0107">
              <w:rPr>
                <w:spacing w:val="-6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учете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pacing w:val="-5"/>
                <w:sz w:val="24"/>
                <w:lang w:val="ru-RU"/>
              </w:rPr>
              <w:t>ПДН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  <w:tab w:val="left" w:pos="1819"/>
                <w:tab w:val="left" w:pos="3296"/>
                <w:tab w:val="left" w:pos="4404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требующих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особого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внимания</w:t>
            </w:r>
            <w:proofErr w:type="spellEnd"/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8"/>
              </w:numPr>
              <w:tabs>
                <w:tab w:val="left" w:pos="893"/>
              </w:tabs>
              <w:spacing w:line="240" w:lineRule="auto"/>
              <w:ind w:right="252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индивидуального трудоустройства несовершеннолетних,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состоящих</w:t>
            </w:r>
            <w:r w:rsidRPr="008E0107">
              <w:rPr>
                <w:spacing w:val="-1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pacing w:val="-9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учете</w:t>
            </w:r>
            <w:r w:rsidRPr="008E0107">
              <w:rPr>
                <w:spacing w:val="-9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-8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ПДН и занятости детей в летний период</w:t>
            </w:r>
          </w:p>
        </w:tc>
        <w:tc>
          <w:tcPr>
            <w:tcW w:w="3696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696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8E0107" w:rsidRDefault="008E0107" w:rsidP="00CA493F">
            <w:pPr>
              <w:pStyle w:val="TableParagraph"/>
              <w:spacing w:before="265" w:line="240" w:lineRule="auto"/>
              <w:ind w:left="0"/>
              <w:rPr>
                <w:sz w:val="24"/>
              </w:rPr>
            </w:pPr>
          </w:p>
          <w:p w:rsidR="008E0107" w:rsidRDefault="008E0107" w:rsidP="00CA493F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</w:tc>
      </w:tr>
      <w:tr w:rsidR="008E0107" w:rsidTr="00CA493F">
        <w:trPr>
          <w:trHeight w:val="273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посещаемостью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3696" w:type="dxa"/>
            <w:gridSpan w:val="2"/>
          </w:tcPr>
          <w:p w:rsidR="008E0107" w:rsidRDefault="008E0107" w:rsidP="00CA493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3696" w:type="dxa"/>
          </w:tcPr>
          <w:p w:rsidR="008E0107" w:rsidRDefault="008E0107" w:rsidP="00CA493F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</w:tc>
      </w:tr>
      <w:tr w:rsidR="008E0107" w:rsidTr="00CA493F">
        <w:trPr>
          <w:trHeight w:val="3639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tabs>
                <w:tab w:val="left" w:pos="2807"/>
              </w:tabs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Выступления</w:t>
            </w:r>
            <w:r w:rsidRPr="008E0107">
              <w:rPr>
                <w:spacing w:val="80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на</w:t>
            </w:r>
            <w:r w:rsidRPr="008E0107">
              <w:rPr>
                <w:sz w:val="24"/>
                <w:lang w:val="ru-RU"/>
              </w:rPr>
              <w:tab/>
              <w:t>родительских собраниях с рекомендациями по раннему выявлению вредных привычек у несовершеннолетних</w:t>
            </w:r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0" w:lineRule="auto"/>
              <w:ind w:right="92"/>
              <w:jc w:val="bot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Конструктивное разрешение конфликтов – основа профилактики правонарушений, совместная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работа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семьи и школы по формированию классного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коллектива.</w:t>
            </w:r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 xml:space="preserve">«Не допустить беды!» по формированию устойчивого отрицательного отношения </w:t>
            </w:r>
            <w:proofErr w:type="gramStart"/>
            <w:r w:rsidRPr="008E0107">
              <w:rPr>
                <w:sz w:val="24"/>
                <w:lang w:val="ru-RU"/>
              </w:rPr>
              <w:t>к</w:t>
            </w:r>
            <w:proofErr w:type="gramEnd"/>
            <w:r w:rsidRPr="008E0107">
              <w:rPr>
                <w:sz w:val="24"/>
                <w:lang w:val="ru-RU"/>
              </w:rPr>
              <w:t xml:space="preserve"> ПАВ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для работы на классных часах и групповых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беседах с подростками и их родителями</w:t>
            </w:r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4334"/>
              </w:tabs>
              <w:spacing w:line="274" w:lineRule="exact"/>
              <w:ind w:right="101"/>
              <w:jc w:val="both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Взаимообусловленность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 xml:space="preserve">психологических </w:t>
            </w:r>
            <w:r w:rsidRPr="008E0107">
              <w:rPr>
                <w:sz w:val="24"/>
                <w:lang w:val="ru-RU"/>
              </w:rPr>
              <w:t>особенностей подросткового периода</w:t>
            </w:r>
          </w:p>
        </w:tc>
        <w:tc>
          <w:tcPr>
            <w:tcW w:w="3696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3696" w:type="dxa"/>
          </w:tcPr>
          <w:p w:rsidR="008E0107" w:rsidRDefault="008E0107" w:rsidP="00CA493F">
            <w:pPr>
              <w:pStyle w:val="TableParagraph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E0107" w:rsidRDefault="008E0107" w:rsidP="00CA493F">
            <w:pPr>
              <w:pStyle w:val="TableParagraph"/>
              <w:spacing w:before="3" w:line="240" w:lineRule="auto"/>
              <w:ind w:left="1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 руководители,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8E0107" w:rsidTr="00CA493F">
        <w:trPr>
          <w:trHeight w:val="1435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Исследование</w:t>
            </w:r>
            <w:r w:rsidRPr="008E0107">
              <w:rPr>
                <w:spacing w:val="-8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«внешней</w:t>
            </w:r>
            <w:r w:rsidRPr="008E0107">
              <w:rPr>
                <w:spacing w:val="-1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среды</w:t>
            </w:r>
            <w:r w:rsidRPr="008E0107">
              <w:rPr>
                <w:spacing w:val="-1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обитания»</w:t>
            </w:r>
            <w:r w:rsidRPr="008E0107">
              <w:rPr>
                <w:spacing w:val="-1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подростка, </w:t>
            </w:r>
            <w:proofErr w:type="gramStart"/>
            <w:r w:rsidRPr="008E0107">
              <w:rPr>
                <w:sz w:val="24"/>
                <w:lang w:val="ru-RU"/>
              </w:rPr>
              <w:t>склонных</w:t>
            </w:r>
            <w:proofErr w:type="gramEnd"/>
            <w:r w:rsidRPr="008E0107">
              <w:rPr>
                <w:sz w:val="24"/>
                <w:lang w:val="ru-RU"/>
              </w:rPr>
              <w:t xml:space="preserve"> к правонарушениям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9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наблюдение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ребенка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дому</w:t>
            </w:r>
            <w:proofErr w:type="spellEnd"/>
          </w:p>
        </w:tc>
        <w:tc>
          <w:tcPr>
            <w:tcW w:w="3696" w:type="dxa"/>
            <w:gridSpan w:val="2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6" w:type="dxa"/>
          </w:tcPr>
          <w:p w:rsidR="008E0107" w:rsidRDefault="008E0107" w:rsidP="00CA493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  <w:p w:rsidR="008E0107" w:rsidRDefault="008E0107" w:rsidP="00CA493F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8E0107" w:rsidRDefault="008E0107" w:rsidP="008E0107">
      <w:pPr>
        <w:pStyle w:val="TableParagraph"/>
        <w:spacing w:line="240" w:lineRule="auto"/>
        <w:rPr>
          <w:sz w:val="24"/>
        </w:rPr>
        <w:sectPr w:rsidR="008E0107">
          <w:pgSz w:w="16840" w:h="11910" w:orient="landscape"/>
          <w:pgMar w:top="1340" w:right="992" w:bottom="960" w:left="992" w:header="0" w:footer="778" w:gutter="0"/>
          <w:cols w:space="720"/>
        </w:sectPr>
      </w:pPr>
    </w:p>
    <w:p w:rsidR="008E0107" w:rsidRDefault="008E0107" w:rsidP="008E0107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208"/>
        <w:gridCol w:w="3697"/>
        <w:gridCol w:w="3697"/>
      </w:tblGrid>
      <w:tr w:rsidR="008E0107" w:rsidTr="00CA493F">
        <w:trPr>
          <w:trHeight w:val="845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8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обследования</w:t>
            </w:r>
            <w:proofErr w:type="spellEnd"/>
          </w:p>
          <w:p w:rsidR="008E0107" w:rsidRPr="008E0107" w:rsidRDefault="008E0107" w:rsidP="00CA493F">
            <w:pPr>
              <w:pStyle w:val="TableParagraph"/>
              <w:tabs>
                <w:tab w:val="left" w:pos="1659"/>
                <w:tab w:val="left" w:pos="3687"/>
                <w:tab w:val="left" w:pos="4436"/>
                <w:tab w:val="left" w:pos="4978"/>
              </w:tabs>
              <w:spacing w:line="274" w:lineRule="exact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составление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индивидуальных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4"/>
                <w:sz w:val="24"/>
                <w:lang w:val="ru-RU"/>
              </w:rPr>
              <w:t>карт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5"/>
                <w:sz w:val="24"/>
                <w:lang w:val="ru-RU"/>
              </w:rPr>
              <w:t>на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«трудных»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07" w:rsidTr="00CA493F">
        <w:trPr>
          <w:trHeight w:val="1430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Индивидуальное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консультирование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поводу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проблем обучения, поведения и межличностного взаимодействия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9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учителей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42" w:lineRule="auto"/>
              <w:ind w:left="106" w:firstLine="62"/>
              <w:rPr>
                <w:sz w:val="24"/>
                <w:lang w:val="ru-RU"/>
              </w:rPr>
            </w:pPr>
            <w:proofErr w:type="spellStart"/>
            <w:r w:rsidRPr="008E0107">
              <w:rPr>
                <w:sz w:val="24"/>
                <w:lang w:val="ru-RU"/>
              </w:rPr>
              <w:t>Зам</w:t>
            </w:r>
            <w:proofErr w:type="gramStart"/>
            <w:r w:rsidRPr="008E0107">
              <w:rPr>
                <w:sz w:val="24"/>
                <w:lang w:val="ru-RU"/>
              </w:rPr>
              <w:t>.д</w:t>
            </w:r>
            <w:proofErr w:type="gramEnd"/>
            <w:r w:rsidRPr="008E0107">
              <w:rPr>
                <w:sz w:val="24"/>
                <w:lang w:val="ru-RU"/>
              </w:rPr>
              <w:t>ир</w:t>
            </w:r>
            <w:proofErr w:type="spellEnd"/>
            <w:r w:rsidRPr="008E0107">
              <w:rPr>
                <w:sz w:val="24"/>
                <w:lang w:val="ru-RU"/>
              </w:rPr>
              <w:t>.</w:t>
            </w:r>
            <w:r w:rsidRPr="008E0107">
              <w:rPr>
                <w:spacing w:val="2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2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ВР,</w:t>
            </w:r>
            <w:r w:rsidRPr="008E0107">
              <w:rPr>
                <w:spacing w:val="2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зам </w:t>
            </w:r>
            <w:proofErr w:type="spellStart"/>
            <w:r w:rsidRPr="008E0107">
              <w:rPr>
                <w:sz w:val="24"/>
                <w:lang w:val="ru-RU"/>
              </w:rPr>
              <w:t>дир</w:t>
            </w:r>
            <w:proofErr w:type="spellEnd"/>
            <w:r w:rsidRPr="008E0107">
              <w:rPr>
                <w:sz w:val="24"/>
                <w:lang w:val="ru-RU"/>
              </w:rPr>
              <w:t>.</w:t>
            </w:r>
            <w:r w:rsidRPr="008E0107">
              <w:rPr>
                <w:spacing w:val="2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2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УР, психолог, социальный педагог</w:t>
            </w:r>
          </w:p>
        </w:tc>
      </w:tr>
    </w:tbl>
    <w:p w:rsidR="008E0107" w:rsidRDefault="008E0107" w:rsidP="008E0107">
      <w:pPr>
        <w:pStyle w:val="a3"/>
        <w:rPr>
          <w:sz w:val="20"/>
        </w:rPr>
      </w:pPr>
    </w:p>
    <w:p w:rsidR="008E0107" w:rsidRDefault="008E0107" w:rsidP="008E0107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208"/>
        <w:gridCol w:w="3697"/>
        <w:gridCol w:w="3697"/>
      </w:tblGrid>
      <w:tr w:rsidR="008E0107" w:rsidTr="00CA493F">
        <w:trPr>
          <w:trHeight w:val="326"/>
        </w:trPr>
        <w:tc>
          <w:tcPr>
            <w:tcW w:w="14792" w:type="dxa"/>
            <w:gridSpan w:val="4"/>
          </w:tcPr>
          <w:p w:rsidR="008E0107" w:rsidRPr="008E0107" w:rsidRDefault="008E0107" w:rsidP="00CA493F">
            <w:pPr>
              <w:pStyle w:val="TableParagraph"/>
              <w:spacing w:before="2" w:line="304" w:lineRule="exact"/>
              <w:ind w:left="5" w:right="4"/>
              <w:jc w:val="center"/>
              <w:rPr>
                <w:b/>
                <w:i/>
                <w:sz w:val="24"/>
                <w:szCs w:val="24"/>
              </w:rPr>
            </w:pPr>
            <w:r w:rsidRPr="008E0107">
              <w:rPr>
                <w:b/>
                <w:i/>
                <w:sz w:val="24"/>
                <w:szCs w:val="24"/>
              </w:rPr>
              <w:t>РАБОТА</w:t>
            </w:r>
            <w:r w:rsidRPr="008E01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С</w:t>
            </w:r>
            <w:r w:rsidRPr="008E01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pacing w:val="-2"/>
                <w:sz w:val="24"/>
                <w:szCs w:val="24"/>
              </w:rPr>
              <w:t>УЧАЩИМИСЯ</w:t>
            </w:r>
          </w:p>
        </w:tc>
      </w:tr>
      <w:tr w:rsidR="008E0107" w:rsidTr="00CA493F">
        <w:trPr>
          <w:trHeight w:val="3447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операциях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Наций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955"/>
              </w:tabs>
              <w:spacing w:line="293" w:lineRule="exact"/>
              <w:ind w:left="955" w:hanging="4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line="293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«День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борьбы с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вредными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привычками»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before="2" w:line="237" w:lineRule="auto"/>
              <w:ind w:right="18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безнадзорности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правонарушений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</w:tabs>
              <w:spacing w:before="2" w:line="237" w:lineRule="auto"/>
              <w:ind w:right="201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суицидов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8E0107" w:rsidRDefault="008E0107" w:rsidP="00CA493F">
            <w:pPr>
              <w:pStyle w:val="TableParagraph"/>
              <w:spacing w:before="3" w:line="261" w:lineRule="exact"/>
              <w:ind w:left="5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планам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37" w:lineRule="auto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Ежегодно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течение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реализации </w:t>
            </w:r>
            <w:r w:rsidRPr="008E0107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40" w:lineRule="auto"/>
              <w:ind w:left="106" w:right="16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8E0107" w:rsidTr="00CA493F">
        <w:trPr>
          <w:trHeight w:val="278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Классные</w:t>
            </w:r>
            <w:r w:rsidRPr="008E0107">
              <w:rPr>
                <w:spacing w:val="-6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часы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пропаганде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здорового</w:t>
            </w:r>
            <w:r w:rsidRPr="008E0107">
              <w:rPr>
                <w:spacing w:val="-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образа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жизни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ind w:left="355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Занятия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учащихся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кружках</w:t>
            </w:r>
            <w:r w:rsidRPr="008E0107">
              <w:rPr>
                <w:spacing w:val="-6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и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секциях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tabs>
                <w:tab w:val="left" w:pos="1982"/>
              </w:tabs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Согласно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утвержденному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графику</w:t>
            </w:r>
            <w:r w:rsidRPr="008E0107">
              <w:rPr>
                <w:spacing w:val="-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кружковой</w:t>
            </w:r>
            <w:r w:rsidRPr="008E0107">
              <w:rPr>
                <w:spacing w:val="5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tabs>
                <w:tab w:val="left" w:pos="2107"/>
              </w:tabs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Классные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руководители,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замдиректора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-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МР,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3"/>
                <w:sz w:val="24"/>
                <w:lang w:val="ru-RU"/>
              </w:rPr>
              <w:t xml:space="preserve"> </w:t>
            </w:r>
            <w:r w:rsidRPr="008E0107">
              <w:rPr>
                <w:spacing w:val="-5"/>
                <w:sz w:val="24"/>
                <w:lang w:val="ru-RU"/>
              </w:rPr>
              <w:t>ВР</w:t>
            </w:r>
          </w:p>
        </w:tc>
      </w:tr>
      <w:tr w:rsidR="008E0107" w:rsidTr="00CA493F">
        <w:trPr>
          <w:trHeight w:val="830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Организация</w:t>
            </w:r>
            <w:r w:rsidRPr="008E0107">
              <w:rPr>
                <w:spacing w:val="-9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экскурсий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по музеям,</w:t>
            </w:r>
            <w:r w:rsidRPr="008E0107">
              <w:rPr>
                <w:spacing w:val="5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духовным</w:t>
            </w:r>
            <w:r w:rsidRPr="008E0107">
              <w:rPr>
                <w:spacing w:val="-10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центрам.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каникулярное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время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tabs>
                <w:tab w:val="left" w:pos="2641"/>
              </w:tabs>
              <w:spacing w:line="242" w:lineRule="auto"/>
              <w:ind w:left="106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Проведение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недели</w:t>
            </w:r>
            <w:r w:rsidRPr="008E0107">
              <w:rPr>
                <w:spacing w:val="46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единых</w:t>
            </w:r>
            <w:r w:rsidRPr="008E0107">
              <w:rPr>
                <w:spacing w:val="41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действий</w:t>
            </w:r>
            <w:r w:rsidRPr="008E0107">
              <w:rPr>
                <w:spacing w:val="4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против</w:t>
            </w:r>
            <w:r w:rsidRPr="008E0107">
              <w:rPr>
                <w:spacing w:val="38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всех</w:t>
            </w:r>
            <w:r w:rsidRPr="008E0107">
              <w:rPr>
                <w:spacing w:val="42"/>
                <w:sz w:val="24"/>
                <w:lang w:val="ru-RU"/>
              </w:rPr>
              <w:t xml:space="preserve"> </w:t>
            </w:r>
            <w:r w:rsidRPr="008E0107">
              <w:rPr>
                <w:spacing w:val="-4"/>
                <w:sz w:val="24"/>
                <w:lang w:val="ru-RU"/>
              </w:rPr>
              <w:t>форм</w:t>
            </w:r>
          </w:p>
          <w:p w:rsidR="008E0107" w:rsidRDefault="008E0107" w:rsidP="00CA493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зависимости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E0107" w:rsidRDefault="008E0107" w:rsidP="008E0107">
      <w:pPr>
        <w:pStyle w:val="TableParagraph"/>
        <w:rPr>
          <w:sz w:val="24"/>
        </w:rPr>
        <w:sectPr w:rsidR="008E0107">
          <w:pgSz w:w="16840" w:h="11910" w:orient="landscape"/>
          <w:pgMar w:top="1340" w:right="992" w:bottom="960" w:left="992" w:header="0" w:footer="778" w:gutter="0"/>
          <w:cols w:space="720"/>
        </w:sectPr>
      </w:pPr>
    </w:p>
    <w:p w:rsidR="008E0107" w:rsidRDefault="008E0107" w:rsidP="008E0107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208"/>
        <w:gridCol w:w="3697"/>
        <w:gridCol w:w="3697"/>
      </w:tblGrid>
      <w:tr w:rsidR="008E0107" w:rsidTr="00CA493F">
        <w:trPr>
          <w:trHeight w:val="864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8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агитбригады</w:t>
            </w:r>
            <w:proofErr w:type="spellEnd"/>
          </w:p>
          <w:p w:rsidR="008E0107" w:rsidRPr="008E0107" w:rsidRDefault="008E0107" w:rsidP="00CA493F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1876"/>
                <w:tab w:val="left" w:pos="2308"/>
              </w:tabs>
              <w:spacing w:before="8" w:line="274" w:lineRule="exact"/>
              <w:ind w:right="99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Встречи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6"/>
                <w:sz w:val="24"/>
                <w:lang w:val="ru-RU"/>
              </w:rPr>
              <w:t>со</w:t>
            </w:r>
            <w:r w:rsidRPr="008E0107">
              <w:rPr>
                <w:sz w:val="24"/>
                <w:lang w:val="ru-RU"/>
              </w:rPr>
              <w:tab/>
              <w:t>специалистами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ЦРБ,</w:t>
            </w:r>
            <w:r w:rsidRPr="008E0107">
              <w:rPr>
                <w:spacing w:val="8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работниками ПДН, психологов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Участие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-2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соревнованиях</w:t>
            </w:r>
            <w:r w:rsidRPr="008E0107">
              <w:rPr>
                <w:spacing w:val="-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«День</w:t>
            </w:r>
            <w:r w:rsidRPr="008E0107">
              <w:rPr>
                <w:spacing w:val="-2"/>
                <w:sz w:val="24"/>
                <w:lang w:val="ru-RU"/>
              </w:rPr>
              <w:t xml:space="preserve"> здоровья»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E0107" w:rsidRDefault="008E0107" w:rsidP="00CA493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</w:tr>
      <w:tr w:rsidR="008E0107" w:rsidTr="00CA493F">
        <w:trPr>
          <w:trHeight w:val="321"/>
        </w:trPr>
        <w:tc>
          <w:tcPr>
            <w:tcW w:w="14792" w:type="dxa"/>
            <w:gridSpan w:val="4"/>
          </w:tcPr>
          <w:p w:rsidR="008E0107" w:rsidRPr="008E0107" w:rsidRDefault="008E0107" w:rsidP="00CA493F">
            <w:pPr>
              <w:pStyle w:val="TableParagraph"/>
              <w:spacing w:line="302" w:lineRule="exact"/>
              <w:ind w:left="5" w:right="4"/>
              <w:jc w:val="center"/>
              <w:rPr>
                <w:b/>
                <w:i/>
                <w:sz w:val="24"/>
                <w:szCs w:val="24"/>
              </w:rPr>
            </w:pPr>
            <w:r w:rsidRPr="008E0107">
              <w:rPr>
                <w:b/>
                <w:i/>
                <w:sz w:val="24"/>
                <w:szCs w:val="24"/>
              </w:rPr>
              <w:t>РАБОТА</w:t>
            </w:r>
            <w:r w:rsidRPr="008E01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z w:val="24"/>
                <w:szCs w:val="24"/>
              </w:rPr>
              <w:t>С</w:t>
            </w:r>
            <w:r w:rsidRPr="008E01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0107">
              <w:rPr>
                <w:b/>
                <w:i/>
                <w:spacing w:val="-2"/>
                <w:sz w:val="24"/>
                <w:szCs w:val="24"/>
              </w:rPr>
              <w:t>РОДИТЕЛЯМИ</w:t>
            </w: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Общешкольное</w:t>
            </w:r>
            <w:r w:rsidRPr="008E0107">
              <w:rPr>
                <w:spacing w:val="37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родительское</w:t>
            </w:r>
            <w:r w:rsidRPr="008E0107">
              <w:rPr>
                <w:spacing w:val="4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собрание</w:t>
            </w:r>
            <w:r w:rsidRPr="008E0107">
              <w:rPr>
                <w:spacing w:val="39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«Работа</w:t>
            </w:r>
            <w:r w:rsidRPr="008E0107">
              <w:rPr>
                <w:spacing w:val="4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семьи</w:t>
            </w:r>
            <w:r w:rsidRPr="008E0107">
              <w:rPr>
                <w:spacing w:val="42"/>
                <w:sz w:val="24"/>
                <w:lang w:val="ru-RU"/>
              </w:rPr>
              <w:t xml:space="preserve"> </w:t>
            </w:r>
            <w:r w:rsidRPr="008E0107">
              <w:rPr>
                <w:spacing w:val="-10"/>
                <w:sz w:val="24"/>
                <w:lang w:val="ru-RU"/>
              </w:rPr>
              <w:t>и</w:t>
            </w:r>
          </w:p>
          <w:p w:rsidR="008E0107" w:rsidRDefault="008E0107" w:rsidP="00CA493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ПАВ»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tabs>
                <w:tab w:val="left" w:pos="1386"/>
                <w:tab w:val="left" w:pos="1659"/>
                <w:tab w:val="left" w:pos="2839"/>
              </w:tabs>
              <w:spacing w:line="267" w:lineRule="exact"/>
              <w:ind w:left="168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Ежегодно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>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сентябрь,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январь,</w:t>
            </w:r>
          </w:p>
          <w:p w:rsidR="008E0107" w:rsidRPr="008E0107" w:rsidRDefault="008E0107" w:rsidP="00CA493F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 xml:space="preserve">март, </w:t>
            </w:r>
            <w:r w:rsidRPr="008E0107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1449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Папа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мама</w:t>
            </w:r>
            <w:proofErr w:type="spellEnd"/>
            <w:r>
              <w:rPr>
                <w:sz w:val="24"/>
              </w:rPr>
              <w:t>, 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семья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</w:p>
          <w:p w:rsidR="008E0107" w:rsidRDefault="008E0107" w:rsidP="00CA493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Экскурсионные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поездки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40" w:lineRule="auto"/>
              <w:ind w:left="106" w:right="95"/>
              <w:jc w:val="bot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дверей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tabs>
                <w:tab w:val="left" w:pos="1608"/>
                <w:tab w:val="left" w:pos="3001"/>
              </w:tabs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плана</w:t>
            </w:r>
            <w:proofErr w:type="spellEnd"/>
          </w:p>
          <w:p w:rsidR="008E0107" w:rsidRDefault="008E0107" w:rsidP="00CA493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tabs>
                <w:tab w:val="left" w:pos="1468"/>
                <w:tab w:val="left" w:pos="3218"/>
                <w:tab w:val="left" w:pos="4513"/>
                <w:tab w:val="left" w:pos="5123"/>
              </w:tabs>
              <w:rPr>
                <w:sz w:val="24"/>
                <w:lang w:val="ru-RU"/>
              </w:rPr>
            </w:pPr>
            <w:proofErr w:type="gramStart"/>
            <w:r w:rsidRPr="008E0107">
              <w:rPr>
                <w:spacing w:val="-2"/>
                <w:sz w:val="24"/>
                <w:lang w:val="ru-RU"/>
              </w:rPr>
              <w:t>Классные</w:t>
            </w:r>
            <w:proofErr w:type="gramEnd"/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родительские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собрание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5"/>
                <w:sz w:val="24"/>
                <w:lang w:val="ru-RU"/>
              </w:rPr>
              <w:t>по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проблеме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профилактики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негативных</w:t>
            </w:r>
            <w:r w:rsidRPr="008E0107">
              <w:rPr>
                <w:spacing w:val="-5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явлений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tabs>
                <w:tab w:val="left" w:pos="1608"/>
                <w:tab w:val="left" w:pos="3000"/>
              </w:tabs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плана</w:t>
            </w:r>
            <w:proofErr w:type="spellEnd"/>
          </w:p>
          <w:p w:rsid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07" w:rsidTr="00CA493F">
        <w:trPr>
          <w:trHeight w:val="321"/>
        </w:trPr>
        <w:tc>
          <w:tcPr>
            <w:tcW w:w="14792" w:type="dxa"/>
            <w:gridSpan w:val="4"/>
          </w:tcPr>
          <w:p w:rsidR="008E0107" w:rsidRPr="008E0107" w:rsidRDefault="008E0107" w:rsidP="00CA493F">
            <w:pPr>
              <w:pStyle w:val="TableParagraph"/>
              <w:spacing w:line="301" w:lineRule="exact"/>
              <w:ind w:left="3" w:right="7"/>
              <w:jc w:val="center"/>
              <w:rPr>
                <w:b/>
                <w:sz w:val="24"/>
                <w:szCs w:val="24"/>
                <w:lang w:val="ru-RU"/>
              </w:rPr>
            </w:pPr>
            <w:r w:rsidRPr="008E0107">
              <w:rPr>
                <w:b/>
                <w:sz w:val="24"/>
                <w:szCs w:val="24"/>
                <w:lang w:val="ru-RU"/>
              </w:rPr>
              <w:t>СОВМЕСТНАЯ</w:t>
            </w:r>
            <w:r w:rsidRPr="008E010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E0107">
              <w:rPr>
                <w:b/>
                <w:sz w:val="24"/>
                <w:szCs w:val="24"/>
                <w:lang w:val="ru-RU"/>
              </w:rPr>
              <w:t>РАБОТА</w:t>
            </w:r>
            <w:r w:rsidRPr="008E010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E0107">
              <w:rPr>
                <w:b/>
                <w:sz w:val="24"/>
                <w:szCs w:val="24"/>
                <w:lang w:val="ru-RU"/>
              </w:rPr>
              <w:t>ШКОЛЫ</w:t>
            </w:r>
            <w:r w:rsidRPr="008E010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E0107">
              <w:rPr>
                <w:b/>
                <w:sz w:val="24"/>
                <w:szCs w:val="24"/>
                <w:lang w:val="ru-RU"/>
              </w:rPr>
              <w:t>И</w:t>
            </w:r>
            <w:r w:rsidRPr="008E010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E0107">
              <w:rPr>
                <w:b/>
                <w:spacing w:val="-2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tabs>
                <w:tab w:val="left" w:pos="4872"/>
              </w:tabs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Проведение</w:t>
            </w:r>
            <w:r w:rsidRPr="008E0107">
              <w:rPr>
                <w:spacing w:val="36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рейдов</w:t>
            </w:r>
            <w:r w:rsidRPr="008E0107">
              <w:rPr>
                <w:spacing w:val="36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в</w:t>
            </w:r>
            <w:r w:rsidRPr="008E0107">
              <w:rPr>
                <w:spacing w:val="36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местах</w:t>
            </w:r>
            <w:r w:rsidRPr="008E0107">
              <w:rPr>
                <w:spacing w:val="35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массового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пребывания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молодежи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сельсовета</w:t>
            </w:r>
            <w:proofErr w:type="spellEnd"/>
          </w:p>
          <w:p w:rsid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</w:tr>
      <w:tr w:rsidR="008E0107" w:rsidTr="00CA493F">
        <w:trPr>
          <w:trHeight w:val="551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Классные</w:t>
            </w:r>
            <w:r w:rsidRPr="008E0107">
              <w:rPr>
                <w:spacing w:val="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часы</w:t>
            </w:r>
            <w:r w:rsidRPr="008E0107">
              <w:rPr>
                <w:spacing w:val="1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«Закон</w:t>
            </w:r>
            <w:r w:rsidRPr="008E0107">
              <w:rPr>
                <w:spacing w:val="5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и</w:t>
            </w:r>
            <w:r w:rsidRPr="008E0107">
              <w:rPr>
                <w:spacing w:val="6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ты»</w:t>
            </w:r>
            <w:r w:rsidRPr="008E0107">
              <w:rPr>
                <w:spacing w:val="3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с</w:t>
            </w:r>
            <w:r w:rsidRPr="008E0107">
              <w:rPr>
                <w:spacing w:val="4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приглашением</w:t>
            </w:r>
            <w:r w:rsidRPr="008E0107">
              <w:rPr>
                <w:spacing w:val="1"/>
                <w:sz w:val="24"/>
                <w:lang w:val="ru-RU"/>
              </w:rPr>
              <w:t xml:space="preserve"> </w:t>
            </w:r>
            <w:r w:rsidRPr="008E0107">
              <w:rPr>
                <w:spacing w:val="-2"/>
                <w:sz w:val="24"/>
                <w:lang w:val="ru-RU"/>
              </w:rPr>
              <w:t>работников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правоохранительных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органов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Зам.</w:t>
            </w:r>
            <w:r w:rsidRPr="008E0107">
              <w:rPr>
                <w:spacing w:val="37"/>
                <w:sz w:val="24"/>
                <w:lang w:val="ru-RU"/>
              </w:rPr>
              <w:t xml:space="preserve">  </w:t>
            </w:r>
            <w:proofErr w:type="spellStart"/>
            <w:r w:rsidRPr="008E0107">
              <w:rPr>
                <w:sz w:val="24"/>
                <w:lang w:val="ru-RU"/>
              </w:rPr>
              <w:t>дир</w:t>
            </w:r>
            <w:proofErr w:type="spellEnd"/>
            <w:r w:rsidRPr="008E0107">
              <w:rPr>
                <w:sz w:val="24"/>
                <w:lang w:val="ru-RU"/>
              </w:rPr>
              <w:t>.</w:t>
            </w:r>
            <w:r w:rsidRPr="008E0107">
              <w:rPr>
                <w:spacing w:val="35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по</w:t>
            </w:r>
            <w:r w:rsidRPr="008E0107">
              <w:rPr>
                <w:spacing w:val="36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ВР,</w:t>
            </w:r>
            <w:r w:rsidRPr="008E0107">
              <w:rPr>
                <w:spacing w:val="36"/>
                <w:sz w:val="24"/>
                <w:lang w:val="ru-RU"/>
              </w:rPr>
              <w:t xml:space="preserve">  </w:t>
            </w:r>
            <w:r w:rsidRPr="008E0107">
              <w:rPr>
                <w:spacing w:val="-2"/>
                <w:sz w:val="24"/>
                <w:lang w:val="ru-RU"/>
              </w:rPr>
              <w:t>социальный</w:t>
            </w:r>
          </w:p>
          <w:p w:rsidR="008E0107" w:rsidRPr="008E0107" w:rsidRDefault="008E0107" w:rsidP="00CA493F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8E0107" w:rsidTr="00CA493F">
        <w:trPr>
          <w:trHeight w:val="552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tabs>
                <w:tab w:val="left" w:pos="1693"/>
                <w:tab w:val="left" w:pos="3558"/>
                <w:tab w:val="left" w:pos="4009"/>
                <w:tab w:val="left" w:pos="5189"/>
                <w:tab w:val="left" w:pos="5961"/>
              </w:tabs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Выступление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медработника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5"/>
                <w:sz w:val="24"/>
                <w:lang w:val="ru-RU"/>
              </w:rPr>
              <w:t>на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классных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часах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10"/>
                <w:sz w:val="24"/>
                <w:lang w:val="ru-RU"/>
              </w:rPr>
              <w:t>и</w:t>
            </w:r>
          </w:p>
          <w:p w:rsidR="008E0107" w:rsidRDefault="008E0107" w:rsidP="00CA493F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собраниях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8E0107" w:rsidTr="00CA493F">
        <w:trPr>
          <w:trHeight w:val="830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8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дискотек</w:t>
            </w:r>
            <w:proofErr w:type="spellEnd"/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spacing w:line="242" w:lineRule="auto"/>
              <w:ind w:left="106"/>
              <w:rPr>
                <w:sz w:val="24"/>
                <w:lang w:val="ru-RU"/>
              </w:rPr>
            </w:pPr>
            <w:proofErr w:type="gramStart"/>
            <w:r w:rsidRPr="008E0107">
              <w:rPr>
                <w:sz w:val="24"/>
                <w:lang w:val="ru-RU"/>
              </w:rPr>
              <w:t>Согласно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плана</w:t>
            </w:r>
            <w:proofErr w:type="gramEnd"/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школы,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1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>раз</w:t>
            </w:r>
            <w:r w:rsidRPr="008E0107">
              <w:rPr>
                <w:spacing w:val="40"/>
                <w:sz w:val="24"/>
                <w:lang w:val="ru-RU"/>
              </w:rPr>
              <w:t xml:space="preserve"> </w:t>
            </w:r>
            <w:r w:rsidRPr="008E0107">
              <w:rPr>
                <w:sz w:val="24"/>
                <w:lang w:val="ru-RU"/>
              </w:rPr>
              <w:t xml:space="preserve">в </w:t>
            </w:r>
            <w:r w:rsidRPr="008E0107">
              <w:rPr>
                <w:spacing w:val="-2"/>
                <w:sz w:val="24"/>
                <w:lang w:val="ru-RU"/>
              </w:rPr>
              <w:t>четверть</w:t>
            </w:r>
          </w:p>
        </w:tc>
        <w:tc>
          <w:tcPr>
            <w:tcW w:w="3697" w:type="dxa"/>
          </w:tcPr>
          <w:p w:rsidR="008E0107" w:rsidRPr="008E0107" w:rsidRDefault="008E0107" w:rsidP="00CA493F">
            <w:pPr>
              <w:pStyle w:val="TableParagraph"/>
              <w:tabs>
                <w:tab w:val="left" w:pos="2701"/>
              </w:tabs>
              <w:ind w:left="106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Администрация,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учителя-</w:t>
            </w:r>
          </w:p>
          <w:p w:rsidR="008E0107" w:rsidRPr="008E0107" w:rsidRDefault="008E0107" w:rsidP="00CA493F">
            <w:pPr>
              <w:pStyle w:val="TableParagraph"/>
              <w:tabs>
                <w:tab w:val="left" w:pos="2732"/>
              </w:tabs>
              <w:spacing w:line="274" w:lineRule="exact"/>
              <w:ind w:left="106" w:right="94"/>
              <w:rPr>
                <w:sz w:val="24"/>
                <w:lang w:val="ru-RU"/>
              </w:rPr>
            </w:pPr>
            <w:r w:rsidRPr="008E0107">
              <w:rPr>
                <w:spacing w:val="-2"/>
                <w:sz w:val="24"/>
                <w:lang w:val="ru-RU"/>
              </w:rPr>
              <w:t>предметники,</w:t>
            </w:r>
            <w:r w:rsidRPr="008E0107">
              <w:rPr>
                <w:sz w:val="24"/>
                <w:lang w:val="ru-RU"/>
              </w:rPr>
              <w:tab/>
            </w:r>
            <w:r w:rsidRPr="008E0107">
              <w:rPr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8E0107" w:rsidTr="00CA493F">
        <w:trPr>
          <w:trHeight w:val="552"/>
        </w:trPr>
        <w:tc>
          <w:tcPr>
            <w:tcW w:w="1190" w:type="dxa"/>
          </w:tcPr>
          <w:p w:rsidR="008E0107" w:rsidRDefault="008E0107" w:rsidP="00CA49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08" w:type="dxa"/>
          </w:tcPr>
          <w:p w:rsidR="008E0107" w:rsidRPr="008E0107" w:rsidRDefault="008E0107" w:rsidP="00CA493F">
            <w:pPr>
              <w:pStyle w:val="TableParagraph"/>
              <w:rPr>
                <w:sz w:val="24"/>
                <w:lang w:val="ru-RU"/>
              </w:rPr>
            </w:pPr>
            <w:r w:rsidRPr="008E0107">
              <w:rPr>
                <w:sz w:val="24"/>
                <w:lang w:val="ru-RU"/>
              </w:rPr>
              <w:t>Сотрудничество</w:t>
            </w:r>
            <w:r w:rsidRPr="008E0107">
              <w:rPr>
                <w:spacing w:val="28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с</w:t>
            </w:r>
            <w:r w:rsidRPr="008E0107">
              <w:rPr>
                <w:spacing w:val="30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ЦЗН</w:t>
            </w:r>
            <w:r w:rsidRPr="008E0107">
              <w:rPr>
                <w:spacing w:val="28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и</w:t>
            </w:r>
            <w:r w:rsidRPr="008E0107">
              <w:rPr>
                <w:spacing w:val="30"/>
                <w:sz w:val="24"/>
                <w:lang w:val="ru-RU"/>
              </w:rPr>
              <w:t xml:space="preserve">  </w:t>
            </w:r>
            <w:r w:rsidRPr="008E0107">
              <w:rPr>
                <w:sz w:val="24"/>
                <w:lang w:val="ru-RU"/>
              </w:rPr>
              <w:t>администрацией</w:t>
            </w:r>
            <w:r w:rsidRPr="008E0107">
              <w:rPr>
                <w:spacing w:val="27"/>
                <w:sz w:val="24"/>
                <w:lang w:val="ru-RU"/>
              </w:rPr>
              <w:t xml:space="preserve">  </w:t>
            </w:r>
            <w:proofErr w:type="gramStart"/>
            <w:r w:rsidRPr="008E0107">
              <w:rPr>
                <w:spacing w:val="-2"/>
                <w:sz w:val="24"/>
                <w:lang w:val="ru-RU"/>
              </w:rPr>
              <w:t>сельского</w:t>
            </w:r>
            <w:proofErr w:type="gramEnd"/>
          </w:p>
          <w:p w:rsidR="008E0107" w:rsidRDefault="008E0107" w:rsidP="00CA493F">
            <w:pPr>
              <w:pStyle w:val="TableParagraph"/>
              <w:spacing w:before="2"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трудоустройство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  <w:tc>
          <w:tcPr>
            <w:tcW w:w="3697" w:type="dxa"/>
          </w:tcPr>
          <w:p w:rsidR="008E0107" w:rsidRDefault="008E0107" w:rsidP="00CA493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</w:tbl>
    <w:p w:rsidR="008E0107" w:rsidRDefault="008E0107" w:rsidP="008E0107"/>
    <w:p w:rsidR="0068584D" w:rsidRDefault="0068584D"/>
    <w:sectPr w:rsidR="0068584D">
      <w:pgSz w:w="16840" w:h="11910" w:orient="landscape"/>
      <w:pgMar w:top="1340" w:right="992" w:bottom="960" w:left="992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F6" w:rsidRDefault="002445F6">
      <w:r>
        <w:separator/>
      </w:r>
    </w:p>
  </w:endnote>
  <w:endnote w:type="continuationSeparator" w:id="0">
    <w:p w:rsidR="002445F6" w:rsidRDefault="0024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1A" w:rsidRDefault="008E01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4ED5C2" wp14:editId="136B3FD5">
              <wp:simplePos x="0" y="0"/>
              <wp:positionH relativeFrom="page">
                <wp:posOffset>3703320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F1A" w:rsidRDefault="008E010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30A5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92.0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OyrfojiAAAADQEAAA8AAAAAAAAAAAAAAAAA/wMAAGRycy9kb3ducmV2LnhtbFBL&#10;BQYAAAAABAAEAPMAAAAOBQAAAAA=&#10;" filled="f" stroked="f">
              <v:path arrowok="t"/>
              <v:textbox inset="0,0,0,0">
                <w:txbxContent>
                  <w:p w:rsidR="005E3F1A" w:rsidRDefault="008E010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30A5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1A" w:rsidRDefault="008E01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DB2B07E" wp14:editId="7B29B4E6">
              <wp:simplePos x="0" y="0"/>
              <wp:positionH relativeFrom="page">
                <wp:posOffset>5269991</wp:posOffset>
              </wp:positionH>
              <wp:positionV relativeFrom="page">
                <wp:posOffset>6925597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F1A" w:rsidRDefault="008E010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30A52">
                            <w:rPr>
                              <w:noProof/>
                              <w:spacing w:val="-10"/>
                            </w:rPr>
                            <w:t>11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4.95pt;margin-top:545.3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" filled="f" stroked="f">
              <v:path arrowok="t"/>
              <v:textbox inset="0,0,0,0">
                <w:txbxContent>
                  <w:p w:rsidR="005E3F1A" w:rsidRDefault="008E010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30A52">
                      <w:rPr>
                        <w:noProof/>
                        <w:spacing w:val="-10"/>
                      </w:rPr>
                      <w:t>11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F6" w:rsidRDefault="002445F6">
      <w:r>
        <w:separator/>
      </w:r>
    </w:p>
  </w:footnote>
  <w:footnote w:type="continuationSeparator" w:id="0">
    <w:p w:rsidR="002445F6" w:rsidRDefault="0024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202"/>
    <w:multiLevelType w:val="hybridMultilevel"/>
    <w:tmpl w:val="0756C474"/>
    <w:lvl w:ilvl="0" w:tplc="095EDFA6">
      <w:start w:val="1"/>
      <w:numFmt w:val="decimal"/>
      <w:lvlText w:val="%1."/>
      <w:lvlJc w:val="left"/>
      <w:pPr>
        <w:ind w:left="3098" w:hanging="3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5B62864">
      <w:numFmt w:val="bullet"/>
      <w:lvlText w:val="•"/>
      <w:lvlJc w:val="left"/>
      <w:pPr>
        <w:ind w:left="3739" w:hanging="326"/>
      </w:pPr>
      <w:rPr>
        <w:rFonts w:hint="default"/>
        <w:lang w:val="ru-RU" w:eastAsia="en-US" w:bidi="ar-SA"/>
      </w:rPr>
    </w:lvl>
    <w:lvl w:ilvl="2" w:tplc="E79E2CEE">
      <w:numFmt w:val="bullet"/>
      <w:lvlText w:val="•"/>
      <w:lvlJc w:val="left"/>
      <w:pPr>
        <w:ind w:left="4379" w:hanging="326"/>
      </w:pPr>
      <w:rPr>
        <w:rFonts w:hint="default"/>
        <w:lang w:val="ru-RU" w:eastAsia="en-US" w:bidi="ar-SA"/>
      </w:rPr>
    </w:lvl>
    <w:lvl w:ilvl="3" w:tplc="25F4664A">
      <w:numFmt w:val="bullet"/>
      <w:lvlText w:val="•"/>
      <w:lvlJc w:val="left"/>
      <w:pPr>
        <w:ind w:left="5018" w:hanging="326"/>
      </w:pPr>
      <w:rPr>
        <w:rFonts w:hint="default"/>
        <w:lang w:val="ru-RU" w:eastAsia="en-US" w:bidi="ar-SA"/>
      </w:rPr>
    </w:lvl>
    <w:lvl w:ilvl="4" w:tplc="99908D70">
      <w:numFmt w:val="bullet"/>
      <w:lvlText w:val="•"/>
      <w:lvlJc w:val="left"/>
      <w:pPr>
        <w:ind w:left="5658" w:hanging="326"/>
      </w:pPr>
      <w:rPr>
        <w:rFonts w:hint="default"/>
        <w:lang w:val="ru-RU" w:eastAsia="en-US" w:bidi="ar-SA"/>
      </w:rPr>
    </w:lvl>
    <w:lvl w:ilvl="5" w:tplc="9FBC76CC">
      <w:numFmt w:val="bullet"/>
      <w:lvlText w:val="•"/>
      <w:lvlJc w:val="left"/>
      <w:pPr>
        <w:ind w:left="6298" w:hanging="326"/>
      </w:pPr>
      <w:rPr>
        <w:rFonts w:hint="default"/>
        <w:lang w:val="ru-RU" w:eastAsia="en-US" w:bidi="ar-SA"/>
      </w:rPr>
    </w:lvl>
    <w:lvl w:ilvl="6" w:tplc="FF80944A">
      <w:numFmt w:val="bullet"/>
      <w:lvlText w:val="•"/>
      <w:lvlJc w:val="left"/>
      <w:pPr>
        <w:ind w:left="6937" w:hanging="326"/>
      </w:pPr>
      <w:rPr>
        <w:rFonts w:hint="default"/>
        <w:lang w:val="ru-RU" w:eastAsia="en-US" w:bidi="ar-SA"/>
      </w:rPr>
    </w:lvl>
    <w:lvl w:ilvl="7" w:tplc="87B254E4">
      <w:numFmt w:val="bullet"/>
      <w:lvlText w:val="•"/>
      <w:lvlJc w:val="left"/>
      <w:pPr>
        <w:ind w:left="7577" w:hanging="326"/>
      </w:pPr>
      <w:rPr>
        <w:rFonts w:hint="default"/>
        <w:lang w:val="ru-RU" w:eastAsia="en-US" w:bidi="ar-SA"/>
      </w:rPr>
    </w:lvl>
    <w:lvl w:ilvl="8" w:tplc="21DA163C">
      <w:numFmt w:val="bullet"/>
      <w:lvlText w:val="•"/>
      <w:lvlJc w:val="left"/>
      <w:pPr>
        <w:ind w:left="8216" w:hanging="326"/>
      </w:pPr>
      <w:rPr>
        <w:rFonts w:hint="default"/>
        <w:lang w:val="ru-RU" w:eastAsia="en-US" w:bidi="ar-SA"/>
      </w:rPr>
    </w:lvl>
  </w:abstractNum>
  <w:abstractNum w:abstractNumId="1">
    <w:nsid w:val="09483F6D"/>
    <w:multiLevelType w:val="hybridMultilevel"/>
    <w:tmpl w:val="D44863B6"/>
    <w:lvl w:ilvl="0" w:tplc="C47EC49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4A3BC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0EB4511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3B627D3E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1B329AE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5" w:tplc="B40EEE1C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6" w:tplc="31C8376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7" w:tplc="2572E3B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8" w:tplc="6BCA867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</w:abstractNum>
  <w:abstractNum w:abstractNumId="2">
    <w:nsid w:val="0BBE3677"/>
    <w:multiLevelType w:val="hybridMultilevel"/>
    <w:tmpl w:val="4B7A2060"/>
    <w:lvl w:ilvl="0" w:tplc="6B9A7716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0BE3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53B6C2B2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C3A6617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B450DC52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B2B8D386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6" w:tplc="3A06668E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7" w:tplc="E738F56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8" w:tplc="2990C59C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</w:abstractNum>
  <w:abstractNum w:abstractNumId="3">
    <w:nsid w:val="0E9636D1"/>
    <w:multiLevelType w:val="hybridMultilevel"/>
    <w:tmpl w:val="56660550"/>
    <w:lvl w:ilvl="0" w:tplc="479ED8E4">
      <w:start w:val="1"/>
      <w:numFmt w:val="decimal"/>
      <w:lvlText w:val="%1."/>
      <w:lvlJc w:val="left"/>
      <w:pPr>
        <w:ind w:left="72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C75D6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8869F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1E2B608"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4" w:tplc="DAE8B8E6">
      <w:numFmt w:val="bullet"/>
      <w:lvlText w:val="•"/>
      <w:lvlJc w:val="left"/>
      <w:pPr>
        <w:ind w:left="3685" w:hanging="361"/>
      </w:pPr>
      <w:rPr>
        <w:rFonts w:hint="default"/>
        <w:lang w:val="ru-RU" w:eastAsia="en-US" w:bidi="ar-SA"/>
      </w:rPr>
    </w:lvl>
    <w:lvl w:ilvl="5" w:tplc="E8129BD8">
      <w:numFmt w:val="bullet"/>
      <w:lvlText w:val="•"/>
      <w:lvlJc w:val="left"/>
      <w:pPr>
        <w:ind w:left="4653" w:hanging="361"/>
      </w:pPr>
      <w:rPr>
        <w:rFonts w:hint="default"/>
        <w:lang w:val="ru-RU" w:eastAsia="en-US" w:bidi="ar-SA"/>
      </w:rPr>
    </w:lvl>
    <w:lvl w:ilvl="6" w:tplc="370E70B4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7" w:tplc="19D44B14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8" w:tplc="C35646A0">
      <w:numFmt w:val="bullet"/>
      <w:lvlText w:val="•"/>
      <w:lvlJc w:val="left"/>
      <w:pPr>
        <w:ind w:left="7559" w:hanging="361"/>
      </w:pPr>
      <w:rPr>
        <w:rFonts w:hint="default"/>
        <w:lang w:val="ru-RU" w:eastAsia="en-US" w:bidi="ar-SA"/>
      </w:rPr>
    </w:lvl>
  </w:abstractNum>
  <w:abstractNum w:abstractNumId="4">
    <w:nsid w:val="1D4E0008"/>
    <w:multiLevelType w:val="hybridMultilevel"/>
    <w:tmpl w:val="B7BAFF40"/>
    <w:lvl w:ilvl="0" w:tplc="CCF0C3B0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90460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830E26DC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1ED40102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4" w:tplc="E6722C10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EB5CE7C8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6" w:tplc="6046B16E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7" w:tplc="7A52419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8" w:tplc="8312AE0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</w:abstractNum>
  <w:abstractNum w:abstractNumId="5">
    <w:nsid w:val="24E47CD9"/>
    <w:multiLevelType w:val="hybridMultilevel"/>
    <w:tmpl w:val="DBAC148E"/>
    <w:lvl w:ilvl="0" w:tplc="F784192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803C0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16C63164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5282B08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D0304EC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C07A87A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DDEAEF78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8552FE92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C0C279E8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abstractNum w:abstractNumId="6">
    <w:nsid w:val="385C5309"/>
    <w:multiLevelType w:val="hybridMultilevel"/>
    <w:tmpl w:val="9B44EF5A"/>
    <w:lvl w:ilvl="0" w:tplc="158847B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CEE26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A87E6FE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7F1E429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36B6644A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DB4A4696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6A4A0502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8BBE8BE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6A665302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abstractNum w:abstractNumId="7">
    <w:nsid w:val="3F4872B2"/>
    <w:multiLevelType w:val="hybridMultilevel"/>
    <w:tmpl w:val="C2E0B982"/>
    <w:lvl w:ilvl="0" w:tplc="23EC73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C0378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583AFCE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9CA600D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0480E7E0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238AEB48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C3704D8E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B854FB24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61FA3A78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abstractNum w:abstractNumId="8">
    <w:nsid w:val="54256953"/>
    <w:multiLevelType w:val="hybridMultilevel"/>
    <w:tmpl w:val="93F0C1E8"/>
    <w:lvl w:ilvl="0" w:tplc="64CA1EE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4ED485F"/>
    <w:multiLevelType w:val="hybridMultilevel"/>
    <w:tmpl w:val="2EE8EC1C"/>
    <w:lvl w:ilvl="0" w:tplc="6DAE1A1C">
      <w:numFmt w:val="bullet"/>
      <w:lvlText w:val=""/>
      <w:lvlJc w:val="left"/>
      <w:pPr>
        <w:ind w:left="9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88A8C">
      <w:numFmt w:val="bullet"/>
      <w:lvlText w:val="•"/>
      <w:lvlJc w:val="left"/>
      <w:pPr>
        <w:ind w:left="1813" w:hanging="361"/>
      </w:pPr>
      <w:rPr>
        <w:rFonts w:hint="default"/>
        <w:lang w:val="ru-RU" w:eastAsia="en-US" w:bidi="ar-SA"/>
      </w:rPr>
    </w:lvl>
    <w:lvl w:ilvl="2" w:tplc="9E6288F4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99D4F1F8">
      <w:numFmt w:val="bullet"/>
      <w:lvlText w:val="•"/>
      <w:lvlJc w:val="left"/>
      <w:pPr>
        <w:ind w:left="3520" w:hanging="361"/>
      </w:pPr>
      <w:rPr>
        <w:rFonts w:hint="default"/>
        <w:lang w:val="ru-RU" w:eastAsia="en-US" w:bidi="ar-SA"/>
      </w:rPr>
    </w:lvl>
    <w:lvl w:ilvl="4" w:tplc="48C65D60">
      <w:numFmt w:val="bullet"/>
      <w:lvlText w:val="•"/>
      <w:lvlJc w:val="left"/>
      <w:pPr>
        <w:ind w:left="4374" w:hanging="361"/>
      </w:pPr>
      <w:rPr>
        <w:rFonts w:hint="default"/>
        <w:lang w:val="ru-RU" w:eastAsia="en-US" w:bidi="ar-SA"/>
      </w:rPr>
    </w:lvl>
    <w:lvl w:ilvl="5" w:tplc="7E727594">
      <w:numFmt w:val="bullet"/>
      <w:lvlText w:val="•"/>
      <w:lvlJc w:val="left"/>
      <w:pPr>
        <w:ind w:left="5228" w:hanging="361"/>
      </w:pPr>
      <w:rPr>
        <w:rFonts w:hint="default"/>
        <w:lang w:val="ru-RU" w:eastAsia="en-US" w:bidi="ar-SA"/>
      </w:rPr>
    </w:lvl>
    <w:lvl w:ilvl="6" w:tplc="1B54DC08">
      <w:numFmt w:val="bullet"/>
      <w:lvlText w:val="•"/>
      <w:lvlJc w:val="left"/>
      <w:pPr>
        <w:ind w:left="6081" w:hanging="361"/>
      </w:pPr>
      <w:rPr>
        <w:rFonts w:hint="default"/>
        <w:lang w:val="ru-RU" w:eastAsia="en-US" w:bidi="ar-SA"/>
      </w:rPr>
    </w:lvl>
    <w:lvl w:ilvl="7" w:tplc="982A07AA">
      <w:numFmt w:val="bullet"/>
      <w:lvlText w:val="•"/>
      <w:lvlJc w:val="left"/>
      <w:pPr>
        <w:ind w:left="6935" w:hanging="361"/>
      </w:pPr>
      <w:rPr>
        <w:rFonts w:hint="default"/>
        <w:lang w:val="ru-RU" w:eastAsia="en-US" w:bidi="ar-SA"/>
      </w:rPr>
    </w:lvl>
    <w:lvl w:ilvl="8" w:tplc="66A2AF8C">
      <w:numFmt w:val="bullet"/>
      <w:lvlText w:val="•"/>
      <w:lvlJc w:val="left"/>
      <w:pPr>
        <w:ind w:left="7788" w:hanging="361"/>
      </w:pPr>
      <w:rPr>
        <w:rFonts w:hint="default"/>
        <w:lang w:val="ru-RU" w:eastAsia="en-US" w:bidi="ar-SA"/>
      </w:rPr>
    </w:lvl>
  </w:abstractNum>
  <w:abstractNum w:abstractNumId="10">
    <w:nsid w:val="629B1080"/>
    <w:multiLevelType w:val="hybridMultilevel"/>
    <w:tmpl w:val="6EEE0094"/>
    <w:lvl w:ilvl="0" w:tplc="9D0EBBC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899A6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F5DA588C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7154222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2232261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F468CE6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D6D2B842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635660E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DDF0F840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abstractNum w:abstractNumId="11">
    <w:nsid w:val="63D52FF2"/>
    <w:multiLevelType w:val="hybridMultilevel"/>
    <w:tmpl w:val="03DC6766"/>
    <w:lvl w:ilvl="0" w:tplc="32C87D2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E265C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ECBA5F0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F35475D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141E259A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EC7E40AC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904894DC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3D569518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5BB6F05A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abstractNum w:abstractNumId="12">
    <w:nsid w:val="6E3A7992"/>
    <w:multiLevelType w:val="hybridMultilevel"/>
    <w:tmpl w:val="6D7225D6"/>
    <w:lvl w:ilvl="0" w:tplc="E320CE3E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B24816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2" w:tplc="E0F48518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74C6515C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  <w:lvl w:ilvl="4" w:tplc="8EACFFBA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 w:tplc="320A345A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6" w:tplc="D9B8DF50">
      <w:numFmt w:val="bullet"/>
      <w:lvlText w:val="•"/>
      <w:lvlJc w:val="left"/>
      <w:pPr>
        <w:ind w:left="6009" w:hanging="361"/>
      </w:pPr>
      <w:rPr>
        <w:rFonts w:hint="default"/>
        <w:lang w:val="ru-RU" w:eastAsia="en-US" w:bidi="ar-SA"/>
      </w:rPr>
    </w:lvl>
    <w:lvl w:ilvl="7" w:tplc="7A8CF00A">
      <w:numFmt w:val="bullet"/>
      <w:lvlText w:val="•"/>
      <w:lvlJc w:val="left"/>
      <w:pPr>
        <w:ind w:left="6881" w:hanging="361"/>
      </w:pPr>
      <w:rPr>
        <w:rFonts w:hint="default"/>
        <w:lang w:val="ru-RU" w:eastAsia="en-US" w:bidi="ar-SA"/>
      </w:rPr>
    </w:lvl>
    <w:lvl w:ilvl="8" w:tplc="6DB2C53C">
      <w:numFmt w:val="bullet"/>
      <w:lvlText w:val="•"/>
      <w:lvlJc w:val="left"/>
      <w:pPr>
        <w:ind w:left="7752" w:hanging="361"/>
      </w:pPr>
      <w:rPr>
        <w:rFonts w:hint="default"/>
        <w:lang w:val="ru-RU" w:eastAsia="en-US" w:bidi="ar-SA"/>
      </w:rPr>
    </w:lvl>
  </w:abstractNum>
  <w:abstractNum w:abstractNumId="13">
    <w:nsid w:val="75BA3A48"/>
    <w:multiLevelType w:val="hybridMultilevel"/>
    <w:tmpl w:val="2C66CA02"/>
    <w:lvl w:ilvl="0" w:tplc="219A65B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890CE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BB94CA7C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70F4D67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4C70D604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F342EB80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2C7632FE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7" w:tplc="B9EE4DD2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8" w:tplc="DF1CC8A4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26"/>
    <w:rsid w:val="002445F6"/>
    <w:rsid w:val="0068584D"/>
    <w:rsid w:val="008E0107"/>
    <w:rsid w:val="00964826"/>
    <w:rsid w:val="00F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0107"/>
    <w:pPr>
      <w:ind w:right="21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E0107"/>
    <w:pPr>
      <w:spacing w:before="1"/>
      <w:ind w:right="13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01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E01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01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010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010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E0107"/>
    <w:pPr>
      <w:ind w:left="722" w:hanging="361"/>
    </w:pPr>
  </w:style>
  <w:style w:type="paragraph" w:customStyle="1" w:styleId="TableParagraph">
    <w:name w:val="Table Paragraph"/>
    <w:basedOn w:val="a"/>
    <w:uiPriority w:val="1"/>
    <w:qFormat/>
    <w:rsid w:val="008E0107"/>
    <w:pPr>
      <w:spacing w:line="268" w:lineRule="exact"/>
      <w:ind w:left="110"/>
    </w:pPr>
  </w:style>
  <w:style w:type="paragraph" w:styleId="a6">
    <w:name w:val="Normal (Web)"/>
    <w:basedOn w:val="a"/>
    <w:uiPriority w:val="99"/>
    <w:rsid w:val="008E0107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character" w:customStyle="1" w:styleId="c0">
    <w:name w:val="c0"/>
    <w:basedOn w:val="a0"/>
    <w:rsid w:val="008E0107"/>
  </w:style>
  <w:style w:type="paragraph" w:customStyle="1" w:styleId="c2">
    <w:name w:val="c2"/>
    <w:basedOn w:val="a"/>
    <w:rsid w:val="008E0107"/>
    <w:pPr>
      <w:widowControl/>
      <w:autoSpaceDE/>
      <w:autoSpaceDN/>
      <w:spacing w:before="120" w:after="120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8E0107"/>
  </w:style>
  <w:style w:type="paragraph" w:customStyle="1" w:styleId="c6">
    <w:name w:val="c6"/>
    <w:basedOn w:val="a"/>
    <w:rsid w:val="008E0107"/>
    <w:pPr>
      <w:widowControl/>
      <w:autoSpaceDE/>
      <w:autoSpaceDN/>
      <w:spacing w:before="120" w:after="120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8E010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0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1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0107"/>
    <w:pPr>
      <w:ind w:right="21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E0107"/>
    <w:pPr>
      <w:spacing w:before="1"/>
      <w:ind w:right="13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01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E01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01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010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010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E0107"/>
    <w:pPr>
      <w:ind w:left="722" w:hanging="361"/>
    </w:pPr>
  </w:style>
  <w:style w:type="paragraph" w:customStyle="1" w:styleId="TableParagraph">
    <w:name w:val="Table Paragraph"/>
    <w:basedOn w:val="a"/>
    <w:uiPriority w:val="1"/>
    <w:qFormat/>
    <w:rsid w:val="008E0107"/>
    <w:pPr>
      <w:spacing w:line="268" w:lineRule="exact"/>
      <w:ind w:left="110"/>
    </w:pPr>
  </w:style>
  <w:style w:type="paragraph" w:styleId="a6">
    <w:name w:val="Normal (Web)"/>
    <w:basedOn w:val="a"/>
    <w:uiPriority w:val="99"/>
    <w:rsid w:val="008E0107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character" w:customStyle="1" w:styleId="c0">
    <w:name w:val="c0"/>
    <w:basedOn w:val="a0"/>
    <w:rsid w:val="008E0107"/>
  </w:style>
  <w:style w:type="paragraph" w:customStyle="1" w:styleId="c2">
    <w:name w:val="c2"/>
    <w:basedOn w:val="a"/>
    <w:rsid w:val="008E0107"/>
    <w:pPr>
      <w:widowControl/>
      <w:autoSpaceDE/>
      <w:autoSpaceDN/>
      <w:spacing w:before="120" w:after="120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8E0107"/>
  </w:style>
  <w:style w:type="paragraph" w:customStyle="1" w:styleId="c6">
    <w:name w:val="c6"/>
    <w:basedOn w:val="a"/>
    <w:rsid w:val="008E0107"/>
    <w:pPr>
      <w:widowControl/>
      <w:autoSpaceDE/>
      <w:autoSpaceDN/>
      <w:spacing w:before="120" w:after="120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8E010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0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1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</dc:creator>
  <cp:lastModifiedBy>ИБ</cp:lastModifiedBy>
  <cp:revision>4</cp:revision>
  <cp:lastPrinted>2026-01-13T07:12:00Z</cp:lastPrinted>
  <dcterms:created xsi:type="dcterms:W3CDTF">2026-01-13T07:15:00Z</dcterms:created>
  <dcterms:modified xsi:type="dcterms:W3CDTF">2026-01-13T07:51:00Z</dcterms:modified>
</cp:coreProperties>
</file>