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5E" w:rsidRDefault="00DA5D5E" w:rsidP="00DA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3711"/>
            <wp:effectExtent l="0" t="0" r="3175" b="0"/>
            <wp:docPr id="1" name="Рисунок 1" descr="C:\Users\ИБ\Desktop\img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\Desktop\img4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5E" w:rsidRDefault="00DA5D5E" w:rsidP="00DA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5D5E" w:rsidRDefault="00DA5D5E" w:rsidP="00DA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5D5E" w:rsidRDefault="00DA5D5E" w:rsidP="00DA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5D5E" w:rsidRDefault="00DA5D5E" w:rsidP="00DA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E8E" w:rsidRPr="00380E8E" w:rsidRDefault="00D50F10" w:rsidP="00DA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</w:t>
      </w:r>
      <w:r w:rsidR="00380E8E" w:rsidRPr="0038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УНИЦИПАЛЬНОЕ БЮДЖЕТНОЕ ОБЩЕОБРАЗОВАТЕЛЬНОЕ УЧРЕЖДЕНИЕ</w:t>
      </w:r>
    </w:p>
    <w:p w:rsidR="00380E8E" w:rsidRPr="00380E8E" w:rsidRDefault="00380E8E" w:rsidP="00380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«СТЕПАНОВСКАЯ СРЕДНЯЯ ОБЩЕОБРАЗОВАТЕЛЬНАЯ ШКОЛА»</w:t>
      </w:r>
    </w:p>
    <w:p w:rsidR="00380E8E" w:rsidRPr="00380E8E" w:rsidRDefault="00380E8E" w:rsidP="00380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ВЕРХНЕКЕТСКОГО РАЙОНА ТОМСКОЙ ОБЛАСТИ</w:t>
      </w:r>
    </w:p>
    <w:p w:rsidR="00380E8E" w:rsidRPr="00380E8E" w:rsidRDefault="00380E8E" w:rsidP="00380E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80E8E">
        <w:rPr>
          <w:rFonts w:ascii="Times New Roman" w:eastAsia="Times New Roman" w:hAnsi="Times New Roman" w:cs="Times New Roman"/>
          <w:lang w:eastAsia="ru-RU"/>
        </w:rPr>
        <w:t>636516,  Россия, Томская область, Верхнекетский район,  п. Степановка,  пер. Аптечный, д. 5</w:t>
      </w:r>
      <w:proofErr w:type="gramEnd"/>
    </w:p>
    <w:p w:rsidR="00380E8E" w:rsidRPr="00380E8E" w:rsidRDefault="00380E8E" w:rsidP="00380E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80E8E">
        <w:rPr>
          <w:rFonts w:ascii="Times New Roman" w:eastAsia="Times New Roman" w:hAnsi="Times New Roman" w:cs="Times New Roman"/>
          <w:lang w:eastAsia="ru-RU"/>
        </w:rPr>
        <w:t>тел./факс: (8-382) 58-25-1-66</w:t>
      </w:r>
      <w:r w:rsidRPr="00380E8E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380E8E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380E8E">
        <w:rPr>
          <w:rFonts w:ascii="Times New Roman" w:eastAsia="Times New Roman" w:hAnsi="Times New Roman" w:cs="Times New Roman"/>
          <w:bCs/>
          <w:lang w:eastAsia="ru-RU"/>
        </w:rPr>
        <w:t>-</w:t>
      </w:r>
      <w:r w:rsidR="004E1E6D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="004E1E6D">
        <w:rPr>
          <w:rFonts w:ascii="Times New Roman" w:eastAsia="Times New Roman" w:hAnsi="Times New Roman" w:cs="Times New Roman"/>
          <w:bCs/>
          <w:lang w:eastAsia="ru-RU"/>
        </w:rPr>
        <w:t xml:space="preserve">:  </w:t>
      </w:r>
      <w:r w:rsidR="004E1E6D" w:rsidRPr="004E1E6D"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  <w:t xml:space="preserve">    </w:t>
      </w:r>
      <w:r w:rsidR="004E1E6D" w:rsidRPr="009A4AE8">
        <w:rPr>
          <w:rFonts w:ascii="Times New Roman" w:eastAsia="Times New Roman" w:hAnsi="Times New Roman" w:cs="Times New Roman"/>
          <w:b/>
          <w:color w:val="0000FF"/>
          <w:u w:val="single"/>
          <w:lang w:val="en-US" w:eastAsia="ru-RU"/>
        </w:rPr>
        <w:t>step</w:t>
      </w:r>
      <w:r w:rsidR="004E1E6D" w:rsidRPr="004E1E6D"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  <w:t>_</w:t>
      </w:r>
      <w:r w:rsidR="004E1E6D" w:rsidRPr="009A4AE8">
        <w:rPr>
          <w:rFonts w:ascii="Times New Roman" w:eastAsia="Times New Roman" w:hAnsi="Times New Roman" w:cs="Times New Roman"/>
          <w:b/>
          <w:color w:val="0000FF"/>
          <w:u w:val="single"/>
          <w:lang w:val="en-US" w:eastAsia="ru-RU"/>
        </w:rPr>
        <w:t>school</w:t>
      </w:r>
      <w:r w:rsidR="004E1E6D" w:rsidRPr="004E1E6D"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  <w:t>@</w:t>
      </w:r>
      <w:proofErr w:type="spellStart"/>
      <w:r w:rsidR="004E1E6D" w:rsidRPr="009A4AE8">
        <w:rPr>
          <w:rFonts w:ascii="Times New Roman" w:eastAsia="Times New Roman" w:hAnsi="Times New Roman" w:cs="Times New Roman"/>
          <w:b/>
          <w:color w:val="0000FF"/>
          <w:u w:val="single"/>
          <w:lang w:val="en-US" w:eastAsia="ru-RU"/>
        </w:rPr>
        <w:t>verkhneket</w:t>
      </w:r>
      <w:proofErr w:type="spellEnd"/>
      <w:r w:rsidR="004E1E6D" w:rsidRPr="004E1E6D"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  <w:t>.</w:t>
      </w:r>
      <w:proofErr w:type="spellStart"/>
      <w:r w:rsidR="004E1E6D" w:rsidRPr="009A4AE8">
        <w:rPr>
          <w:rFonts w:ascii="Times New Roman" w:eastAsia="Times New Roman" w:hAnsi="Times New Roman" w:cs="Times New Roman"/>
          <w:b/>
          <w:color w:val="0000FF"/>
          <w:u w:val="single"/>
          <w:lang w:val="en-US" w:eastAsia="ru-RU"/>
        </w:rPr>
        <w:t>gov</w:t>
      </w:r>
      <w:proofErr w:type="spellEnd"/>
      <w:r w:rsidR="004E1E6D" w:rsidRPr="004E1E6D"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  <w:t>70.</w:t>
      </w:r>
      <w:proofErr w:type="spellStart"/>
      <w:r w:rsidR="004E1E6D" w:rsidRPr="009A4AE8">
        <w:rPr>
          <w:rFonts w:ascii="Times New Roman" w:eastAsia="Times New Roman" w:hAnsi="Times New Roman" w:cs="Times New Roman"/>
          <w:b/>
          <w:color w:val="0000FF"/>
          <w:u w:val="single"/>
          <w:lang w:val="en-US" w:eastAsia="ru-RU"/>
        </w:rPr>
        <w:t>ru</w:t>
      </w:r>
      <w:proofErr w:type="spellEnd"/>
    </w:p>
    <w:p w:rsidR="00EB3E5D" w:rsidRPr="00EA70A4" w:rsidRDefault="00EB3E5D" w:rsidP="00E3728F">
      <w:pPr>
        <w:rPr>
          <w:rFonts w:ascii="Times New Roman" w:hAnsi="Times New Roman" w:cs="Times New Roman"/>
          <w:b/>
          <w:sz w:val="24"/>
          <w:szCs w:val="24"/>
        </w:rPr>
      </w:pPr>
    </w:p>
    <w:p w:rsidR="00E3728F" w:rsidRDefault="00E3728F" w:rsidP="00E3728F">
      <w:pPr>
        <w:rPr>
          <w:rFonts w:ascii="Times New Roman" w:hAnsi="Times New Roman" w:cs="Times New Roman"/>
          <w:b/>
          <w:sz w:val="24"/>
          <w:szCs w:val="24"/>
        </w:rPr>
      </w:pPr>
    </w:p>
    <w:p w:rsidR="00850808" w:rsidRPr="00850808" w:rsidRDefault="00850808" w:rsidP="00E3728F">
      <w:pPr>
        <w:rPr>
          <w:rFonts w:ascii="Times New Roman" w:hAnsi="Times New Roman" w:cs="Times New Roman"/>
          <w:b/>
          <w:sz w:val="24"/>
          <w:szCs w:val="24"/>
        </w:rPr>
      </w:pPr>
    </w:p>
    <w:p w:rsidR="00F50492" w:rsidRPr="00CB7603" w:rsidRDefault="009114EE" w:rsidP="009114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603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9114EE" w:rsidRDefault="009114EE" w:rsidP="009114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музея-участника смотра-конкурса музеев, комнат боевой и трудовой славы общеобразовательных и средних профессиональных образовательных организаций </w:t>
      </w:r>
    </w:p>
    <w:p w:rsidR="009114EE" w:rsidRDefault="00683C3F" w:rsidP="009114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2024-2025</w:t>
      </w:r>
      <w:r w:rsidR="00B716FE">
        <w:rPr>
          <w:rFonts w:ascii="Times New Roman" w:hAnsi="Times New Roman" w:cs="Times New Roman"/>
          <w:sz w:val="24"/>
          <w:szCs w:val="24"/>
        </w:rPr>
        <w:t xml:space="preserve"> </w:t>
      </w:r>
      <w:r w:rsidR="009114EE"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9114EE" w:rsidRDefault="009114EE" w:rsidP="009114EE">
      <w:pPr>
        <w:rPr>
          <w:rFonts w:ascii="Times New Roman" w:hAnsi="Times New Roman" w:cs="Times New Roman"/>
          <w:sz w:val="24"/>
          <w:szCs w:val="24"/>
        </w:rPr>
      </w:pPr>
    </w:p>
    <w:p w:rsidR="00FD560C" w:rsidRDefault="009114EE" w:rsidP="00B51DE4">
      <w:pPr>
        <w:rPr>
          <w:rFonts w:ascii="Times New Roman" w:hAnsi="Times New Roman" w:cs="Times New Roman"/>
          <w:sz w:val="24"/>
          <w:szCs w:val="24"/>
        </w:rPr>
      </w:pPr>
      <w:r w:rsidRPr="009114EE">
        <w:rPr>
          <w:rFonts w:ascii="Times New Roman" w:hAnsi="Times New Roman" w:cs="Times New Roman"/>
          <w:b/>
          <w:sz w:val="24"/>
          <w:szCs w:val="24"/>
        </w:rPr>
        <w:t>1.Наименование музея (полностью, с указанием профиля)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5754" w:rsidRDefault="00F05754" w:rsidP="00B51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Музей</w:t>
      </w:r>
      <w:r w:rsidR="00B51DE4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«Степановская средняя общеобразовательная школа» посёлка Степановка Верхнекетского района Томской области. </w:t>
      </w:r>
    </w:p>
    <w:p w:rsidR="00B51DE4" w:rsidRDefault="00F05754" w:rsidP="00B51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Профиль музея</w:t>
      </w:r>
      <w:r w:rsidR="00B51DE4">
        <w:rPr>
          <w:rFonts w:ascii="Times New Roman" w:hAnsi="Times New Roman" w:cs="Times New Roman"/>
          <w:sz w:val="24"/>
          <w:szCs w:val="24"/>
        </w:rPr>
        <w:t xml:space="preserve"> историко-краеведческий и героико-патриотический.</w:t>
      </w:r>
    </w:p>
    <w:p w:rsidR="00200D55" w:rsidRDefault="00B51DE4" w:rsidP="00B51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Дата образования музея</w:t>
      </w:r>
    </w:p>
    <w:p w:rsidR="00B51DE4" w:rsidRDefault="00B51DE4" w:rsidP="00B51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сентября 2019 года</w:t>
      </w:r>
    </w:p>
    <w:p w:rsidR="00FD560C" w:rsidRDefault="00FD560C" w:rsidP="00B51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паспортизации и номер свидетельства</w:t>
      </w:r>
    </w:p>
    <w:p w:rsidR="003F33B5" w:rsidRPr="003F33B5" w:rsidRDefault="003F33B5" w:rsidP="00B51DE4">
      <w:pPr>
        <w:rPr>
          <w:rFonts w:ascii="Times New Roman" w:hAnsi="Times New Roman" w:cs="Times New Roman"/>
          <w:sz w:val="24"/>
          <w:szCs w:val="24"/>
        </w:rPr>
      </w:pPr>
      <w:r w:rsidRPr="003F33B5">
        <w:rPr>
          <w:rFonts w:ascii="Times New Roman" w:hAnsi="Times New Roman" w:cs="Times New Roman"/>
          <w:sz w:val="24"/>
          <w:szCs w:val="24"/>
        </w:rPr>
        <w:t xml:space="preserve">2023 год, </w:t>
      </w:r>
      <w:r w:rsidR="00B716FE">
        <w:rPr>
          <w:rFonts w:ascii="Times New Roman" w:hAnsi="Times New Roman" w:cs="Times New Roman"/>
          <w:sz w:val="24"/>
          <w:szCs w:val="24"/>
        </w:rPr>
        <w:t xml:space="preserve"> </w:t>
      </w:r>
      <w:r w:rsidRPr="003F33B5">
        <w:rPr>
          <w:rFonts w:ascii="Times New Roman" w:hAnsi="Times New Roman" w:cs="Times New Roman"/>
          <w:sz w:val="24"/>
          <w:szCs w:val="24"/>
        </w:rPr>
        <w:t>№ 22113</w:t>
      </w:r>
    </w:p>
    <w:p w:rsidR="00FD560C" w:rsidRDefault="00B51DE4" w:rsidP="00B51D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Руководитель музея </w:t>
      </w:r>
    </w:p>
    <w:p w:rsidR="00313488" w:rsidRDefault="00B51DE4" w:rsidP="00B51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488">
        <w:rPr>
          <w:rFonts w:ascii="Times New Roman" w:hAnsi="Times New Roman" w:cs="Times New Roman"/>
          <w:sz w:val="24"/>
          <w:szCs w:val="24"/>
        </w:rPr>
        <w:t>Коноплицкая Любовь Ивановна.</w:t>
      </w:r>
    </w:p>
    <w:p w:rsidR="00FD560C" w:rsidRDefault="002A4A37" w:rsidP="00B51D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Телефон </w:t>
      </w:r>
      <w:r w:rsidR="00780C15">
        <w:rPr>
          <w:rFonts w:ascii="Times New Roman" w:hAnsi="Times New Roman" w:cs="Times New Roman"/>
          <w:b/>
          <w:sz w:val="24"/>
          <w:szCs w:val="24"/>
        </w:rPr>
        <w:t>руководитель музея</w:t>
      </w:r>
      <w:r w:rsidR="00FD5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1DE4" w:rsidRDefault="00B51DE4" w:rsidP="00B51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8 913 115 74 42,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 w:rsidR="00047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13488" w:rsidRPr="00A7446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liybov</w:t>
        </w:r>
        <w:r w:rsidR="00313488" w:rsidRPr="00A7446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3488" w:rsidRPr="00A7446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konoplitscaya</w:t>
        </w:r>
        <w:r w:rsidR="00313488" w:rsidRPr="00A7446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313488" w:rsidRPr="00A7446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13488" w:rsidRPr="00A7446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13488" w:rsidRPr="00A7446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51DE4">
        <w:rPr>
          <w:rFonts w:ascii="Times New Roman" w:hAnsi="Times New Roman" w:cs="Times New Roman"/>
          <w:sz w:val="24"/>
          <w:szCs w:val="24"/>
        </w:rPr>
        <w:t>.</w:t>
      </w:r>
    </w:p>
    <w:p w:rsidR="001E5645" w:rsidRDefault="004E1E6D" w:rsidP="0020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0C15">
        <w:rPr>
          <w:rFonts w:ascii="Times New Roman" w:hAnsi="Times New Roman" w:cs="Times New Roman"/>
          <w:b/>
          <w:sz w:val="24"/>
          <w:szCs w:val="24"/>
        </w:rPr>
        <w:t>5.Название программы деятельности музея</w:t>
      </w:r>
      <w:r w:rsidR="00200D55">
        <w:rPr>
          <w:rFonts w:ascii="Times New Roman" w:hAnsi="Times New Roman" w:cs="Times New Roman"/>
          <w:b/>
          <w:sz w:val="24"/>
          <w:szCs w:val="24"/>
        </w:rPr>
        <w:t>.</w:t>
      </w:r>
      <w:r w:rsidR="001E5645" w:rsidRPr="001E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00D55" w:rsidRDefault="001E5645" w:rsidP="0020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E56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туристско-краеведческой направленно</w:t>
      </w:r>
      <w:r w:rsidR="00200D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сти «Краеведение». </w:t>
      </w:r>
      <w:proofErr w:type="gramStart"/>
      <w:r w:rsidR="00200D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</w:t>
      </w:r>
      <w:proofErr w:type="gramEnd"/>
      <w:r w:rsidR="00200D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августа</w:t>
      </w:r>
      <w:r w:rsidRPr="001E56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200D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2024 года, </w:t>
      </w:r>
    </w:p>
    <w:p w:rsidR="00200D55" w:rsidRDefault="00200D55" w:rsidP="0020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№ 102</w:t>
      </w:r>
      <w:r w:rsidR="00467D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 Программа р</w:t>
      </w:r>
      <w:r w:rsidR="001E56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азмещена на сайте школы</w:t>
      </w:r>
      <w:r w:rsidR="004E1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200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83C3F" w:rsidRDefault="00683C3F" w:rsidP="0020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3C3F" w:rsidRDefault="00683C3F" w:rsidP="0020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0D55" w:rsidRDefault="00200D55" w:rsidP="00200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5645" w:rsidRPr="00200D55" w:rsidRDefault="00200D55" w:rsidP="0020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E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«Точка роста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E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1E56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E5645" w:rsidRPr="00EC3ADE" w:rsidRDefault="001E5645" w:rsidP="001E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7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C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творческих способностей учащихся средствами туристско-краеведческой деятельности в процессе изучения родного края.</w:t>
      </w:r>
    </w:p>
    <w:p w:rsidR="001E5645" w:rsidRPr="00EC3ADE" w:rsidRDefault="001E5645" w:rsidP="001E56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нацеливает образовательный процесс на решение следующих взаимосвязанных задач:</w:t>
      </w:r>
    </w:p>
    <w:p w:rsidR="001E5645" w:rsidRPr="00EC3ADE" w:rsidRDefault="001E5645" w:rsidP="001E56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Обучающие: ознакомление учащихся основами </w:t>
      </w:r>
      <w:proofErr w:type="spellStart"/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музеологии</w:t>
      </w:r>
      <w:proofErr w:type="spellEnd"/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вспомогательными историческими дисциплинами, методами исследования и описания предметов материальной культуры, с основами экскурсионной и поисковой деятельности.</w:t>
      </w:r>
    </w:p>
    <w:p w:rsidR="001E5645" w:rsidRPr="00EC3ADE" w:rsidRDefault="001E5645" w:rsidP="001E56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  формирование практических навыков комплексной работы с разными видами исторических источников; самостоятельных исследований; коммуникативно-речевых умений; использование приобретённых знаний и умений в практической деятельности и повседневной жизни.</w:t>
      </w:r>
      <w:proofErr w:type="gramEnd"/>
    </w:p>
    <w:p w:rsidR="001E5645" w:rsidRPr="00EC3ADE" w:rsidRDefault="001E5645" w:rsidP="001E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3. Воспитательные: развитие интереса к исследованиям, творческому труду, навыков общения, привитие любви и уважения к истории и культуре своей страны, воспитание патриотизма, бережного отношения к культурному и историческому наследию.</w:t>
      </w:r>
    </w:p>
    <w:p w:rsidR="001E5645" w:rsidRPr="00EC3ADE" w:rsidRDefault="001E5645" w:rsidP="001E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</w:p>
    <w:p w:rsidR="001E5645" w:rsidRPr="00217241" w:rsidRDefault="001E5645" w:rsidP="001E5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</w:p>
    <w:p w:rsidR="001E5645" w:rsidRPr="00217241" w:rsidRDefault="001E5645" w:rsidP="001E56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724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Образовательные:</w:t>
      </w:r>
    </w:p>
    <w:p w:rsidR="001E5645" w:rsidRPr="00EC3ADE" w:rsidRDefault="001E5645" w:rsidP="001E56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различных сторонах жизни своего края и населе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5645" w:rsidRPr="00EC3ADE" w:rsidRDefault="001E5645" w:rsidP="001E56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знаний учащихся об истории своей малой родины  и своего рода.</w:t>
      </w:r>
    </w:p>
    <w:p w:rsidR="001E5645" w:rsidRPr="00EC3ADE" w:rsidRDefault="001E5645" w:rsidP="001E56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основ русской культуры, быта родного края.</w:t>
      </w:r>
    </w:p>
    <w:p w:rsidR="001E5645" w:rsidRPr="00217241" w:rsidRDefault="001E5645" w:rsidP="001E56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724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Воспитательные:</w:t>
      </w:r>
    </w:p>
    <w:p w:rsidR="001E5645" w:rsidRPr="00EC3ADE" w:rsidRDefault="001E5645" w:rsidP="001E56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гражданских качеств, патриотического отношения к России и своему краю, формирование личностно-ценностного отношения к своему родному краю, пробуждение деятельной любви к родному месту жительства.</w:t>
      </w:r>
    </w:p>
    <w:p w:rsidR="001E5645" w:rsidRPr="00EC3ADE" w:rsidRDefault="001E5645" w:rsidP="001E56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толерантности и толерантного поведения в детском коллективе и социуме.</w:t>
      </w:r>
    </w:p>
    <w:p w:rsidR="001E5645" w:rsidRPr="00EC3ADE" w:rsidRDefault="001E5645" w:rsidP="001E56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Способствование укреплению семейных связей: заинтересованность содержанием предмета не только детей, но и родителей; наличие богатых возможностей для изучения истории края через семейные архивы, рассказы родителей, бабушек и дедушек, других родственников; изучение жизни края в семье через беседы, совместное чтение краеведческой литературы.</w:t>
      </w:r>
    </w:p>
    <w:p w:rsidR="001E5645" w:rsidRPr="00EC3ADE" w:rsidRDefault="001E5645" w:rsidP="001E56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экологической культуры, способности самостоятельно оценивать уровень безопасности окружающей среды как среды жизнедеятельности.</w:t>
      </w:r>
    </w:p>
    <w:p w:rsidR="001E5645" w:rsidRPr="00EC3ADE" w:rsidRDefault="001E5645" w:rsidP="001E56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навыков позитивно-сберегающего отношения к окружающей среде и социально-ответственного поведения в ней.</w:t>
      </w:r>
    </w:p>
    <w:p w:rsidR="001E5645" w:rsidRPr="00EC3ADE" w:rsidRDefault="001E5645" w:rsidP="001E56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трудолюбия,  чувства коллективизма и взаимопомощи.</w:t>
      </w:r>
    </w:p>
    <w:p w:rsidR="001E5645" w:rsidRPr="00EC3ADE" w:rsidRDefault="001E5645" w:rsidP="001E56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детском коллективе обстановки доброжелательности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психологического комфорта, удовлетворения потребностей детей в общении.</w:t>
      </w:r>
    </w:p>
    <w:p w:rsidR="001E5645" w:rsidRPr="00EC3ADE" w:rsidRDefault="001E5645" w:rsidP="001E56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позиции  исследователя и хранителя духовных и материальных бога</w:t>
      </w:r>
      <w:proofErr w:type="gramStart"/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тств </w:t>
      </w:r>
      <w:r w:rsidR="00BF321D" w:rsidRPr="00BF3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gramEnd"/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оего народа, бережного и уважительного отношения к культурному наследию.</w:t>
      </w:r>
    </w:p>
    <w:p w:rsidR="001E5645" w:rsidRPr="00EC3ADE" w:rsidRDefault="001E5645" w:rsidP="001E56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личной ответственности</w:t>
      </w:r>
      <w:r w:rsidR="00504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к прошлому, </w:t>
      </w: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и будущему.</w:t>
      </w:r>
    </w:p>
    <w:p w:rsidR="001E5645" w:rsidRPr="00217241" w:rsidRDefault="001E5645" w:rsidP="001E564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724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Развивающие:</w:t>
      </w:r>
    </w:p>
    <w:p w:rsidR="001E5645" w:rsidRPr="00EC3ADE" w:rsidRDefault="001E5645" w:rsidP="001E56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способностей, стимулирование стремления знать как можно больше о родном крае, интереса учащихся к краеведению через тематические акции центра, детской библиотеки, конкурсы и т.д.</w:t>
      </w:r>
    </w:p>
    <w:p w:rsidR="001E5645" w:rsidRPr="00EC3ADE" w:rsidRDefault="001E5645" w:rsidP="001E56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навыков общения, оформления творческих работ.</w:t>
      </w:r>
    </w:p>
    <w:p w:rsidR="001E5645" w:rsidRPr="00EC3ADE" w:rsidRDefault="001E5645" w:rsidP="001E56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и готовности к использованию краеведческих знаний и умений в повседневной жизни; видение своего места в решении местных проблем  сегодня и тех вопросов, которые будут стоять перед ними в будущем.</w:t>
      </w:r>
    </w:p>
    <w:p w:rsidR="001E5645" w:rsidRPr="00EC3ADE" w:rsidRDefault="001E5645" w:rsidP="001E56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эмоционально-волевых, нравственных качеств личности, познавательных интересов, интеллектуальных и творческих способностей.</w:t>
      </w:r>
    </w:p>
    <w:p w:rsidR="001E5645" w:rsidRPr="00607465" w:rsidRDefault="001E5645" w:rsidP="001E56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Ориентирование при решении вопросов дальнейшего образования,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 профессии и места работы</w:t>
      </w:r>
    </w:p>
    <w:p w:rsidR="00780C15" w:rsidRPr="00780C15" w:rsidRDefault="00780C15" w:rsidP="00B51D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FEA" w:rsidRDefault="004E1E6D" w:rsidP="00B51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80C15">
        <w:rPr>
          <w:rFonts w:ascii="Times New Roman" w:hAnsi="Times New Roman" w:cs="Times New Roman"/>
          <w:b/>
          <w:sz w:val="24"/>
          <w:szCs w:val="24"/>
        </w:rPr>
        <w:t>6.</w:t>
      </w:r>
      <w:r w:rsidR="00200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C15">
        <w:rPr>
          <w:rFonts w:ascii="Times New Roman" w:hAnsi="Times New Roman" w:cs="Times New Roman"/>
          <w:b/>
          <w:sz w:val="24"/>
          <w:szCs w:val="24"/>
        </w:rPr>
        <w:t>Основные резуль</w:t>
      </w:r>
      <w:r w:rsidR="0059643D">
        <w:rPr>
          <w:rFonts w:ascii="Times New Roman" w:hAnsi="Times New Roman" w:cs="Times New Roman"/>
          <w:b/>
          <w:sz w:val="24"/>
          <w:szCs w:val="24"/>
        </w:rPr>
        <w:t>таты деятельности по итогам 2024-2025</w:t>
      </w:r>
      <w:r w:rsidR="00780C15">
        <w:rPr>
          <w:rFonts w:ascii="Times New Roman" w:hAnsi="Times New Roman" w:cs="Times New Roman"/>
          <w:b/>
          <w:sz w:val="24"/>
          <w:szCs w:val="24"/>
        </w:rPr>
        <w:t xml:space="preserve"> учебного года: поисковой, проектно-исследовательской деятельности, обновление экспозиции музея, разработка новых экскурсий</w:t>
      </w:r>
      <w:r w:rsidR="00FD5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C15">
        <w:rPr>
          <w:rFonts w:ascii="Times New Roman" w:hAnsi="Times New Roman" w:cs="Times New Roman"/>
          <w:b/>
          <w:sz w:val="24"/>
          <w:szCs w:val="24"/>
        </w:rPr>
        <w:t>(</w:t>
      </w:r>
      <w:r w:rsidR="00FD560C">
        <w:rPr>
          <w:rFonts w:ascii="Times New Roman" w:hAnsi="Times New Roman" w:cs="Times New Roman"/>
          <w:b/>
          <w:sz w:val="24"/>
          <w:szCs w:val="24"/>
        </w:rPr>
        <w:t>количество и темы)</w:t>
      </w:r>
      <w:r w:rsidR="00FB4B44" w:rsidRPr="00FB4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488" w:rsidRDefault="00200D55" w:rsidP="00B51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B4B44">
        <w:rPr>
          <w:rFonts w:ascii="Times New Roman" w:hAnsi="Times New Roman" w:cs="Times New Roman"/>
          <w:sz w:val="24"/>
          <w:szCs w:val="24"/>
        </w:rPr>
        <w:t>Краеведческая работа в нашей школе началась в 80-е годы прошлого века. В те годы были ещё живы многие ветераны ВОВ. Бакулина Алевтина Трофимовна, руководитель туристического кружка и кружковцы, составили список ветеранов, обошли всех их, составили анкеты, записали рассказы  о войне и боевом пути. Эти материалы положили начало поисковой работы в нашей школе. В разные годы музейная  комната то работала, то не работала, но материалы об истории посёлка, школы, ветеранах Великой Отечественной войны, ветеранах школы, организаций посёлка накапливались, сохранялись. С 2019 года ведётся работа по систематизации предметов хранения, оформляются каталоги, карточки, оформляются выставки. Описано и занесено в к</w:t>
      </w:r>
      <w:r w:rsidR="00B716FE">
        <w:rPr>
          <w:rFonts w:ascii="Times New Roman" w:hAnsi="Times New Roman" w:cs="Times New Roman"/>
          <w:sz w:val="24"/>
          <w:szCs w:val="24"/>
        </w:rPr>
        <w:t>аталоги примерно две трети всех  имеющихся предметов истории</w:t>
      </w:r>
      <w:r w:rsidR="00FB4B44">
        <w:rPr>
          <w:rFonts w:ascii="Times New Roman" w:hAnsi="Times New Roman" w:cs="Times New Roman"/>
          <w:sz w:val="24"/>
          <w:szCs w:val="24"/>
        </w:rPr>
        <w:t xml:space="preserve"> в музейной комнате.  </w:t>
      </w:r>
    </w:p>
    <w:p w:rsidR="0059246F" w:rsidRDefault="00200D55" w:rsidP="0059246F">
      <w:pPr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B4B44">
        <w:rPr>
          <w:rFonts w:ascii="Times New Roman" w:hAnsi="Times New Roman" w:cs="Times New Roman"/>
          <w:sz w:val="24"/>
          <w:szCs w:val="24"/>
        </w:rPr>
        <w:t>Основная работа в отчётный период велась с документами ветеранов Великой Отечественной войны</w:t>
      </w:r>
      <w:r w:rsidR="0059246F">
        <w:rPr>
          <w:rFonts w:ascii="Times New Roman" w:hAnsi="Times New Roman" w:cs="Times New Roman"/>
          <w:sz w:val="24"/>
          <w:szCs w:val="24"/>
        </w:rPr>
        <w:t>. Все сохранившиеся документы, а это: анкеты, личные карточки, книжки красноармейцев, наградные книжки, фотографии, воспоминания, скопированные с интернет-сайтов «Память народа» и «Подвиг народа» наградные листы, приведены в систему, записаны в инвентарную книгу, им всем присвоены номера и шиф</w:t>
      </w:r>
      <w:r w:rsidR="0059643D">
        <w:rPr>
          <w:rFonts w:ascii="Times New Roman" w:hAnsi="Times New Roman" w:cs="Times New Roman"/>
          <w:sz w:val="24"/>
          <w:szCs w:val="24"/>
        </w:rPr>
        <w:t>р. Все эти документы оцифрованы.</w:t>
      </w:r>
    </w:p>
    <w:p w:rsidR="00E3728F" w:rsidRDefault="00077FEA" w:rsidP="0059246F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7FE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  За год были проведены следующие экскурсии: </w:t>
      </w:r>
    </w:p>
    <w:p w:rsidR="0081639B" w:rsidRDefault="00E3728F" w:rsidP="0059246F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r w:rsidR="00683C3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4</w:t>
      </w:r>
      <w:r w:rsidR="0081639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ознаком</w:t>
      </w:r>
      <w:r w:rsidR="00683C3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ительные экскурсии</w:t>
      </w:r>
      <w:r w:rsidR="00200D5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83C3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в музей посмотрели 48</w:t>
      </w:r>
      <w:r w:rsidR="0081639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человек; </w:t>
      </w:r>
    </w:p>
    <w:p w:rsidR="00200D55" w:rsidRDefault="00683C3F" w:rsidP="0059246F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э</w:t>
      </w:r>
      <w:r w:rsidR="00200D5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кскурсию «Сталинградская битва» посмотрели </w:t>
      </w:r>
      <w:r w:rsidR="00351E54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178 учащихся 1-11 классов;</w:t>
      </w:r>
    </w:p>
    <w:p w:rsidR="00351E54" w:rsidRDefault="00683C3F" w:rsidP="0059246F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экскурсию «Они сражались за Родину» посмотрели 203</w:t>
      </w:r>
      <w:r w:rsidR="00351E54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учащихся 1-11 классов;</w:t>
      </w:r>
    </w:p>
    <w:p w:rsidR="00351E54" w:rsidRDefault="00683C3F" w:rsidP="0059246F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э</w:t>
      </w:r>
      <w:r w:rsidR="00351E54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кскурсию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«Письма с фронта» посмотрели 38</w:t>
      </w:r>
      <w:r w:rsidR="00351E54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учащихся 1-11 классов;</w:t>
      </w:r>
    </w:p>
    <w:p w:rsidR="001F2DAB" w:rsidRDefault="0018791B" w:rsidP="0059246F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r w:rsidR="00116A8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  Так же были проведены экскурсии «Сибирские края», «Великая Отечественная война»,  «Вещи рассказывают о прошлом», «Вся жизнь в школе» о заслуженной учительнице нашей школы Бакулиной Алевтине Трофимовне.</w:t>
      </w:r>
    </w:p>
    <w:p w:rsidR="00683C3F" w:rsidRDefault="00683C3F" w:rsidP="0059246F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Во время подготовки к празднованию 9 мая мальчики, занимающиеся в краеведческом кружке, отреставрировали портреты ветеранов, которые затем несли школьники в Бессмертном полку. Всего в музее храним 93 таблички для Бессмертного полка.</w:t>
      </w:r>
    </w:p>
    <w:p w:rsidR="00002DE7" w:rsidRDefault="00683C3F" w:rsidP="00002D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   Каждый класс нашей школы имеет своего подшефного: это могут быть дети ветеранов Великой Отечественной войны, труженики тыла, или же семьи погибших или воюющих на СВО. В преддверии празднования праздника 9 мая ребята вместе с классными руководителями оказывали помощь в уборке дров или уборке придомовых территорий.</w:t>
      </w:r>
    </w:p>
    <w:p w:rsidR="00002DE7" w:rsidRDefault="00002DE7" w:rsidP="00002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нашем музее собрано большое количество материалов о ветеранах Великой Отечественной войны. К 75-тилетнему юбилею Победы мы уже создавали Книгу Памяти, но она немного устарела, потому что писалась только с использованием анкет ветеранов. В последующие годы  сайты «Память народа» и «Подвиг народа» стали размещать наградные листы ветеранов и другие интересные документы. Используя эти документы, мы смогли написать более полные и интересные рассказы об односельчанах-фронтовиках. Большой друг нашего школьного музея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Андреевич предложил напечатать в типографии настоящую книгу и подарить её в семьи детей и внуков фронтовиков. </w:t>
      </w:r>
    </w:p>
    <w:p w:rsidR="00002DE7" w:rsidRDefault="00002DE7" w:rsidP="00002DE7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sz w:val="24"/>
          <w:szCs w:val="24"/>
        </w:rPr>
        <w:t>Наша книга будет выглядеть так:</w:t>
      </w:r>
      <w:r w:rsidRPr="00683C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02DE7" w:rsidRDefault="00002DE7" w:rsidP="00002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72AC32" wp14:editId="0F44BB0E">
            <wp:extent cx="3238500" cy="2113032"/>
            <wp:effectExtent l="0" t="0" r="0" b="1905"/>
            <wp:docPr id="2" name="Рисунок 2" descr="C:\Users\Админ\Downloads\Последняя обл развор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Последняя обл разворо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366" cy="211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DE7" w:rsidRDefault="00002DE7" w:rsidP="00002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Это первая и последняя страницы обложки.</w:t>
      </w:r>
    </w:p>
    <w:p w:rsidR="00002DE7" w:rsidRDefault="00002DE7" w:rsidP="00002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Книге 110 страниц, на которых рассказы о 80 ветеранах ВОВ и о 13 погибших на СВО воинах.</w:t>
      </w:r>
    </w:p>
    <w:p w:rsidR="00002DE7" w:rsidRDefault="00002DE7" w:rsidP="00002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Книга свёрстана и передана в печать. Печатается она на спонсорские деньги. Спонсоры помогли сделать ещё одно огромной важности дело: оплатили оцифровку магнитофонных лент с записями голосов ветеранов Великой Отечественной войны.</w:t>
      </w:r>
    </w:p>
    <w:p w:rsidR="00002DE7" w:rsidRDefault="00002DE7" w:rsidP="00002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Завершающим этапом этой сложной и кропотливой работы станет большой торжественный концерт, с вручением книг детям и внукам фронтовиков. В подготовке и проведении этого торжественного мероприятия обязательно будут участвовать дети, занимающиеся в кружке краеведения и юнармейцы.</w:t>
      </w:r>
    </w:p>
    <w:p w:rsidR="005859BE" w:rsidRDefault="005859BE" w:rsidP="005859BE">
      <w:pPr>
        <w:pStyle w:val="a9"/>
        <w:spacing w:before="0" w:beforeAutospacing="0" w:after="200" w:afterAutospacing="0" w:line="275" w:lineRule="auto"/>
        <w:jc w:val="both"/>
        <w:rPr>
          <w:sz w:val="22"/>
          <w:szCs w:val="22"/>
        </w:rPr>
      </w:pPr>
      <w:r>
        <w:t xml:space="preserve">    </w:t>
      </w:r>
      <w:r>
        <w:t xml:space="preserve">В нашей школе с самого начала проведения Специальной Военной операции установлен </w:t>
      </w:r>
      <w:r w:rsidR="00360796">
        <w:t>стенд,</w:t>
      </w:r>
      <w:r>
        <w:t xml:space="preserve"> на котором размещены фотографии выпускников. </w:t>
      </w:r>
    </w:p>
    <w:p w:rsidR="005859BE" w:rsidRDefault="005859BE" w:rsidP="005859BE">
      <w:pPr>
        <w:pStyle w:val="a9"/>
        <w:spacing w:before="0" w:beforeAutospacing="0" w:after="200" w:afterAutospacing="0" w:line="275" w:lineRule="auto"/>
        <w:jc w:val="both"/>
        <w:rPr>
          <w:sz w:val="22"/>
          <w:szCs w:val="22"/>
        </w:rPr>
      </w:pPr>
      <w:r>
        <w:t xml:space="preserve">      Отряд старшеклассников и отряд </w:t>
      </w:r>
      <w:proofErr w:type="spellStart"/>
      <w:r>
        <w:t>Юнармии</w:t>
      </w:r>
      <w:proofErr w:type="spellEnd"/>
      <w:r>
        <w:t xml:space="preserve"> провели проектную работу и сначала сделали знаки "</w:t>
      </w:r>
      <w:proofErr w:type="spellStart"/>
      <w:r>
        <w:t>СВОих</w:t>
      </w:r>
      <w:proofErr w:type="spellEnd"/>
      <w:r>
        <w:t xml:space="preserve"> не бросаем" и прикрепили на домах родственников.</w:t>
      </w:r>
    </w:p>
    <w:p w:rsidR="005859BE" w:rsidRDefault="005859BE" w:rsidP="005859BE">
      <w:pPr>
        <w:pStyle w:val="a9"/>
        <w:spacing w:before="0" w:beforeAutospacing="0" w:after="200" w:afterAutospacing="0" w:line="275" w:lineRule="auto"/>
        <w:jc w:val="both"/>
        <w:rPr>
          <w:sz w:val="22"/>
          <w:szCs w:val="22"/>
        </w:rPr>
      </w:pPr>
      <w:r>
        <w:lastRenderedPageBreak/>
        <w:t xml:space="preserve">        Уже два года, </w:t>
      </w:r>
      <w:r w:rsidR="00360796">
        <w:t>третий в нашей школе работает</w:t>
      </w:r>
      <w:bookmarkStart w:id="0" w:name="_GoBack"/>
      <w:bookmarkEnd w:id="0"/>
      <w:r>
        <w:t xml:space="preserve"> маленький отряд "Георгиевских пчёлок", сплетено около ста сетей. К праздникам собираем посылки с гостинцами для воинов, пишем письма. </w:t>
      </w:r>
      <w:r>
        <w:t>Собираем и отправляем деньги для помощи на СВО.</w:t>
      </w:r>
    </w:p>
    <w:p w:rsidR="005859BE" w:rsidRDefault="005859BE" w:rsidP="005859BE">
      <w:pPr>
        <w:pStyle w:val="a9"/>
        <w:spacing w:before="0" w:beforeAutospacing="0" w:after="200" w:afterAutospacing="0" w:line="275" w:lineRule="auto"/>
        <w:jc w:val="both"/>
        <w:rPr>
          <w:sz w:val="22"/>
          <w:szCs w:val="22"/>
        </w:rPr>
      </w:pPr>
      <w:r>
        <w:t xml:space="preserve">            </w:t>
      </w:r>
    </w:p>
    <w:p w:rsidR="00FD560C" w:rsidRDefault="005859BE" w:rsidP="00FD5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D560C">
        <w:rPr>
          <w:rFonts w:ascii="Times New Roman" w:hAnsi="Times New Roman" w:cs="Times New Roman"/>
          <w:b/>
          <w:sz w:val="24"/>
          <w:szCs w:val="24"/>
        </w:rPr>
        <w:t>7.Фонды музея:</w:t>
      </w:r>
      <w:r w:rsidR="00FD560C">
        <w:rPr>
          <w:rFonts w:ascii="Times New Roman" w:hAnsi="Times New Roman" w:cs="Times New Roman"/>
          <w:sz w:val="24"/>
          <w:szCs w:val="24"/>
        </w:rPr>
        <w:t xml:space="preserve">  Осн</w:t>
      </w:r>
      <w:r w:rsidR="00683C3F">
        <w:rPr>
          <w:rFonts w:ascii="Times New Roman" w:hAnsi="Times New Roman" w:cs="Times New Roman"/>
          <w:sz w:val="24"/>
          <w:szCs w:val="24"/>
        </w:rPr>
        <w:t>овной фонд музея составляют 1060</w:t>
      </w:r>
      <w:r w:rsidR="00FD56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60C">
        <w:rPr>
          <w:rFonts w:ascii="Times New Roman" w:hAnsi="Times New Roman" w:cs="Times New Roman"/>
          <w:sz w:val="24"/>
          <w:szCs w:val="24"/>
        </w:rPr>
        <w:t>подлинных</w:t>
      </w:r>
      <w:proofErr w:type="gramEnd"/>
      <w:r w:rsidR="00FD560C">
        <w:rPr>
          <w:rFonts w:ascii="Times New Roman" w:hAnsi="Times New Roman" w:cs="Times New Roman"/>
          <w:sz w:val="24"/>
          <w:szCs w:val="24"/>
        </w:rPr>
        <w:t xml:space="preserve"> предмета.        Материалы основного фонда представлены: </w:t>
      </w:r>
    </w:p>
    <w:p w:rsidR="00FD560C" w:rsidRDefault="00FD560C" w:rsidP="00FD5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-письменными источниками (фронтовые письма, воспоминания фронтовиков, воспоминания старожилов нашего посёлка, альбомы с</w:t>
      </w:r>
      <w:r w:rsidR="001F2DAB">
        <w:rPr>
          <w:rFonts w:ascii="Times New Roman" w:hAnsi="Times New Roman" w:cs="Times New Roman"/>
          <w:sz w:val="24"/>
          <w:szCs w:val="24"/>
        </w:rPr>
        <w:t xml:space="preserve"> исследовательскими работами для </w:t>
      </w:r>
      <w:r>
        <w:rPr>
          <w:rFonts w:ascii="Times New Roman" w:hAnsi="Times New Roman" w:cs="Times New Roman"/>
          <w:sz w:val="24"/>
          <w:szCs w:val="24"/>
        </w:rPr>
        <w:t>кр</w:t>
      </w:r>
      <w:r w:rsidR="001F2DAB">
        <w:rPr>
          <w:rFonts w:ascii="Times New Roman" w:hAnsi="Times New Roman" w:cs="Times New Roman"/>
          <w:sz w:val="24"/>
          <w:szCs w:val="24"/>
        </w:rPr>
        <w:t xml:space="preserve">аеведческих конференций </w:t>
      </w:r>
      <w:r>
        <w:rPr>
          <w:rFonts w:ascii="Times New Roman" w:hAnsi="Times New Roman" w:cs="Times New Roman"/>
          <w:sz w:val="24"/>
          <w:szCs w:val="24"/>
        </w:rPr>
        <w:t xml:space="preserve"> разных лет);</w:t>
      </w:r>
    </w:p>
    <w:p w:rsidR="00FD560C" w:rsidRDefault="00FD560C" w:rsidP="00FD5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-документами (грамоты, удостоверения, комсомольский билет, военные билеты, книжки красноармейцев);</w:t>
      </w:r>
    </w:p>
    <w:p w:rsidR="00FD560C" w:rsidRDefault="00FD560C" w:rsidP="00FD5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-пионерскими, комсомольскими атрибутами (пионерские и комсомольские значки, школьная форма, пионерский галстук);</w:t>
      </w:r>
    </w:p>
    <w:p w:rsidR="00FD560C" w:rsidRDefault="00FD560C" w:rsidP="00FD5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-изобразительными материалами (чёрно-белые и цветные фотографии);</w:t>
      </w:r>
    </w:p>
    <w:p w:rsidR="00FD560C" w:rsidRDefault="00FD560C" w:rsidP="00FD5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-вещественными памятниками (предметы крестьянской утвари – утюги, ухваты, чугуны, самовары, лапти, самопряха, крынка и др.; предметы, привезённые из Волгограда – ППС-43, солдатская каска, штыки, осколки снарядов, муляжи патронов; ёлочные игрушки разных времён и способов изготовления; предметы туристического назначения – компасы, рюкзаки, таборное имущество, секундомер, карты, наглядные пособия, коллекция минералов).</w:t>
      </w:r>
      <w:proofErr w:type="gramEnd"/>
    </w:p>
    <w:p w:rsidR="00FD560C" w:rsidRDefault="00FD560C" w:rsidP="00FD5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Наиболее ценными экспонатами нашего музея являются солдатские письма, анкеты ветеранов Великой Отечественной войны, документы ветеранов Великой Отечественной войны, муляж пистолета-пулемёта Судаева 43, предметы </w:t>
      </w:r>
      <w:r w:rsidR="00BF321D">
        <w:rPr>
          <w:rFonts w:ascii="Times New Roman" w:hAnsi="Times New Roman" w:cs="Times New Roman"/>
          <w:sz w:val="24"/>
          <w:szCs w:val="24"/>
        </w:rPr>
        <w:t xml:space="preserve">старинной </w:t>
      </w:r>
      <w:r w:rsidR="004D42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деревенской утвари.</w:t>
      </w:r>
    </w:p>
    <w:p w:rsidR="00FD560C" w:rsidRDefault="00FD560C" w:rsidP="00FD5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предметы основного фонда зарегистрированы в инвентарных книгах, которые ведутся по всем правилам музейной работы: страницы прошнурованы, пронумерованы, в конце книги скреплены подписью директора школы и печатью.</w:t>
      </w:r>
    </w:p>
    <w:p w:rsidR="005859BE" w:rsidRDefault="005859B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BE" w:rsidRDefault="005859B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BE" w:rsidRDefault="005859B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BE" w:rsidRDefault="005859B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BE" w:rsidRDefault="005859B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BE" w:rsidRDefault="005859B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BE" w:rsidRDefault="005859B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BE" w:rsidRDefault="005859B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5DF" w:rsidRDefault="001B5E0F" w:rsidP="00FD56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450">
        <w:rPr>
          <w:rFonts w:ascii="Times New Roman" w:hAnsi="Times New Roman" w:cs="Times New Roman"/>
          <w:b/>
          <w:sz w:val="24"/>
          <w:szCs w:val="24"/>
        </w:rPr>
        <w:lastRenderedPageBreak/>
        <w:t>8. Итоги внутренней деятельности музея: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96"/>
        <w:gridCol w:w="944"/>
        <w:gridCol w:w="1179"/>
        <w:gridCol w:w="944"/>
        <w:gridCol w:w="2282"/>
        <w:gridCol w:w="993"/>
        <w:gridCol w:w="1134"/>
        <w:gridCol w:w="1099"/>
      </w:tblGrid>
      <w:tr w:rsidR="00A33EE4" w:rsidTr="00FF103C">
        <w:trPr>
          <w:cantSplit/>
          <w:trHeight w:val="2581"/>
        </w:trPr>
        <w:tc>
          <w:tcPr>
            <w:tcW w:w="996" w:type="dxa"/>
            <w:textDirection w:val="btLr"/>
          </w:tcPr>
          <w:p w:rsidR="00A33EE4" w:rsidRDefault="00A33EE4" w:rsidP="001002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посетителей за год</w:t>
            </w:r>
          </w:p>
        </w:tc>
        <w:tc>
          <w:tcPr>
            <w:tcW w:w="944" w:type="dxa"/>
            <w:textDirection w:val="btLr"/>
          </w:tcPr>
          <w:p w:rsidR="00A33EE4" w:rsidRDefault="00A33EE4" w:rsidP="001002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экскурсий</w:t>
            </w:r>
          </w:p>
        </w:tc>
        <w:tc>
          <w:tcPr>
            <w:tcW w:w="1179" w:type="dxa"/>
            <w:textDirection w:val="btLr"/>
          </w:tcPr>
          <w:p w:rsidR="00A33EE4" w:rsidRDefault="00A33EE4" w:rsidP="001002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уроков с использованием материалов музея</w:t>
            </w:r>
          </w:p>
        </w:tc>
        <w:tc>
          <w:tcPr>
            <w:tcW w:w="944" w:type="dxa"/>
            <w:textDirection w:val="btLr"/>
          </w:tcPr>
          <w:p w:rsidR="00A33EE4" w:rsidRDefault="00A33EE4" w:rsidP="001002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уроков Мужества</w:t>
            </w:r>
          </w:p>
        </w:tc>
        <w:tc>
          <w:tcPr>
            <w:tcW w:w="2282" w:type="dxa"/>
            <w:textDirection w:val="btLr"/>
          </w:tcPr>
          <w:p w:rsidR="00A33EE4" w:rsidRDefault="00A33EE4" w:rsidP="001002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общешкол</w:t>
            </w:r>
            <w:r w:rsidR="00FF103C">
              <w:rPr>
                <w:rFonts w:ascii="Times New Roman" w:hAnsi="Times New Roman" w:cs="Times New Roman"/>
                <w:b/>
                <w:sz w:val="24"/>
                <w:szCs w:val="24"/>
              </w:rPr>
              <w:t>ьных мероприятий, посвящённых 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-летию Победы</w:t>
            </w:r>
          </w:p>
        </w:tc>
        <w:tc>
          <w:tcPr>
            <w:tcW w:w="993" w:type="dxa"/>
            <w:textDirection w:val="btLr"/>
          </w:tcPr>
          <w:p w:rsidR="00A33EE4" w:rsidRDefault="00A33EE4" w:rsidP="001002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акти</w:t>
            </w:r>
            <w:r w:rsidR="00100228">
              <w:rPr>
                <w:rFonts w:ascii="Times New Roman" w:hAnsi="Times New Roman" w:cs="Times New Roman"/>
                <w:b/>
                <w:sz w:val="24"/>
                <w:szCs w:val="24"/>
              </w:rPr>
              <w:t>ва музея</w:t>
            </w:r>
          </w:p>
        </w:tc>
        <w:tc>
          <w:tcPr>
            <w:tcW w:w="1134" w:type="dxa"/>
            <w:textDirection w:val="btLr"/>
          </w:tcPr>
          <w:p w:rsidR="00A33EE4" w:rsidRDefault="00A33EE4" w:rsidP="001002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общешкольных массовых мероприятий, основанных на материалах музея</w:t>
            </w:r>
          </w:p>
        </w:tc>
        <w:tc>
          <w:tcPr>
            <w:tcW w:w="1099" w:type="dxa"/>
            <w:textDirection w:val="btLr"/>
          </w:tcPr>
          <w:p w:rsidR="00A33EE4" w:rsidRDefault="00100228" w:rsidP="001002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сайта музея</w:t>
            </w:r>
          </w:p>
        </w:tc>
      </w:tr>
      <w:tr w:rsidR="00A33EE4" w:rsidTr="00FF103C">
        <w:tc>
          <w:tcPr>
            <w:tcW w:w="996" w:type="dxa"/>
          </w:tcPr>
          <w:p w:rsidR="00A33EE4" w:rsidRDefault="00683C3F" w:rsidP="00FD5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</w:t>
            </w:r>
          </w:p>
        </w:tc>
        <w:tc>
          <w:tcPr>
            <w:tcW w:w="944" w:type="dxa"/>
          </w:tcPr>
          <w:p w:rsidR="00A33EE4" w:rsidRDefault="00FF103C" w:rsidP="00FD5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F2D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B4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</w:tcPr>
          <w:p w:rsidR="00A33EE4" w:rsidRDefault="00100228" w:rsidP="00FD5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44" w:type="dxa"/>
          </w:tcPr>
          <w:p w:rsidR="00A33EE4" w:rsidRDefault="00100228" w:rsidP="00FD5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82" w:type="dxa"/>
          </w:tcPr>
          <w:p w:rsidR="00A33EE4" w:rsidRDefault="00FF103C" w:rsidP="00FD5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33EE4" w:rsidRDefault="003329D2" w:rsidP="00FD5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33EE4" w:rsidRDefault="003329D2" w:rsidP="00FD5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99" w:type="dxa"/>
          </w:tcPr>
          <w:p w:rsidR="00100228" w:rsidRDefault="00FF103C" w:rsidP="00100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сайта</w:t>
            </w:r>
            <w:r w:rsidR="005859BE">
              <w:rPr>
                <w:rFonts w:ascii="Times New Roman" w:hAnsi="Times New Roman" w:cs="Times New Roman"/>
                <w:sz w:val="24"/>
                <w:szCs w:val="24"/>
              </w:rPr>
              <w:t>, есть страница на сайте школы</w:t>
            </w:r>
          </w:p>
          <w:p w:rsidR="00A33EE4" w:rsidRDefault="00A33EE4" w:rsidP="00FD5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3C3F" w:rsidRDefault="00683C3F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D5E" w:rsidRDefault="00DA5D5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D5E" w:rsidRDefault="00DA5D5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D5E" w:rsidRDefault="00DA5D5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D5E" w:rsidRDefault="00DA5D5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D5E" w:rsidRDefault="00DA5D5E" w:rsidP="00FD5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D5E" w:rsidRDefault="00DA5D5E" w:rsidP="00FF10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403711"/>
            <wp:effectExtent l="0" t="0" r="3175" b="0"/>
            <wp:docPr id="3" name="Рисунок 3" descr="C:\Users\ИБ\Desktop\img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Б\Desktop\img4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3A0E"/>
    <w:multiLevelType w:val="multilevel"/>
    <w:tmpl w:val="C69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761D9"/>
    <w:multiLevelType w:val="hybridMultilevel"/>
    <w:tmpl w:val="F528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14CD7"/>
    <w:multiLevelType w:val="hybridMultilevel"/>
    <w:tmpl w:val="CD50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C4C74"/>
    <w:multiLevelType w:val="hybridMultilevel"/>
    <w:tmpl w:val="DB829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A05E3"/>
    <w:multiLevelType w:val="multilevel"/>
    <w:tmpl w:val="2D1C186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3D66A6"/>
    <w:multiLevelType w:val="multilevel"/>
    <w:tmpl w:val="8034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C2"/>
    <w:rsid w:val="00002DE7"/>
    <w:rsid w:val="00047111"/>
    <w:rsid w:val="000735E4"/>
    <w:rsid w:val="00077FEA"/>
    <w:rsid w:val="000B4EFE"/>
    <w:rsid w:val="000B7AA7"/>
    <w:rsid w:val="00100228"/>
    <w:rsid w:val="00100A32"/>
    <w:rsid w:val="00113DBC"/>
    <w:rsid w:val="00116A85"/>
    <w:rsid w:val="0018791B"/>
    <w:rsid w:val="001B5E0F"/>
    <w:rsid w:val="001E5645"/>
    <w:rsid w:val="001F2DAB"/>
    <w:rsid w:val="00200D55"/>
    <w:rsid w:val="00202315"/>
    <w:rsid w:val="002A4A37"/>
    <w:rsid w:val="00313488"/>
    <w:rsid w:val="003312E9"/>
    <w:rsid w:val="003329D2"/>
    <w:rsid w:val="00351E54"/>
    <w:rsid w:val="00360796"/>
    <w:rsid w:val="00366D79"/>
    <w:rsid w:val="00380E8E"/>
    <w:rsid w:val="003E537F"/>
    <w:rsid w:val="003F33B5"/>
    <w:rsid w:val="00417C4A"/>
    <w:rsid w:val="00435047"/>
    <w:rsid w:val="00445DFC"/>
    <w:rsid w:val="00467D63"/>
    <w:rsid w:val="004C40EE"/>
    <w:rsid w:val="004D4265"/>
    <w:rsid w:val="004E1E6D"/>
    <w:rsid w:val="00504B06"/>
    <w:rsid w:val="005859BE"/>
    <w:rsid w:val="0059246F"/>
    <w:rsid w:val="0059643D"/>
    <w:rsid w:val="005B40F4"/>
    <w:rsid w:val="005B77EB"/>
    <w:rsid w:val="006763C7"/>
    <w:rsid w:val="00683C3F"/>
    <w:rsid w:val="007254CF"/>
    <w:rsid w:val="007355DF"/>
    <w:rsid w:val="00780C15"/>
    <w:rsid w:val="00791733"/>
    <w:rsid w:val="007B7CFA"/>
    <w:rsid w:val="0081639B"/>
    <w:rsid w:val="00823FDA"/>
    <w:rsid w:val="00850808"/>
    <w:rsid w:val="009114EE"/>
    <w:rsid w:val="00937937"/>
    <w:rsid w:val="0098172F"/>
    <w:rsid w:val="00A068F3"/>
    <w:rsid w:val="00A272C1"/>
    <w:rsid w:val="00A33EE4"/>
    <w:rsid w:val="00A87673"/>
    <w:rsid w:val="00AB4EAE"/>
    <w:rsid w:val="00B25F8B"/>
    <w:rsid w:val="00B51DE4"/>
    <w:rsid w:val="00B716FE"/>
    <w:rsid w:val="00B743EF"/>
    <w:rsid w:val="00B74E31"/>
    <w:rsid w:val="00B97450"/>
    <w:rsid w:val="00BF321D"/>
    <w:rsid w:val="00C0140B"/>
    <w:rsid w:val="00C87FB6"/>
    <w:rsid w:val="00CB7603"/>
    <w:rsid w:val="00CC20D1"/>
    <w:rsid w:val="00CD67F8"/>
    <w:rsid w:val="00D50F10"/>
    <w:rsid w:val="00D64DC1"/>
    <w:rsid w:val="00DA5D5E"/>
    <w:rsid w:val="00E370C2"/>
    <w:rsid w:val="00E3728F"/>
    <w:rsid w:val="00EA70A4"/>
    <w:rsid w:val="00EB3E5D"/>
    <w:rsid w:val="00F05754"/>
    <w:rsid w:val="00F50492"/>
    <w:rsid w:val="00FB4B44"/>
    <w:rsid w:val="00FD560C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4EE"/>
    <w:pPr>
      <w:ind w:left="720"/>
      <w:contextualSpacing/>
    </w:pPr>
  </w:style>
  <w:style w:type="table" w:styleId="a4">
    <w:name w:val="Table Grid"/>
    <w:basedOn w:val="a1"/>
    <w:uiPriority w:val="59"/>
    <w:rsid w:val="00B51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1348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40B"/>
    <w:rPr>
      <w:color w:val="800080" w:themeColor="followedHyperlink"/>
      <w:u w:val="single"/>
    </w:rPr>
  </w:style>
  <w:style w:type="character" w:customStyle="1" w:styleId="user-accountsubname">
    <w:name w:val="user-account__subname"/>
    <w:basedOn w:val="a0"/>
    <w:rsid w:val="000B7AA7"/>
  </w:style>
  <w:style w:type="paragraph" w:styleId="a7">
    <w:name w:val="Balloon Text"/>
    <w:basedOn w:val="a"/>
    <w:link w:val="a8"/>
    <w:uiPriority w:val="99"/>
    <w:semiHidden/>
    <w:unhideWhenUsed/>
    <w:rsid w:val="0068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C3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8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4EE"/>
    <w:pPr>
      <w:ind w:left="720"/>
      <w:contextualSpacing/>
    </w:pPr>
  </w:style>
  <w:style w:type="table" w:styleId="a4">
    <w:name w:val="Table Grid"/>
    <w:basedOn w:val="a1"/>
    <w:uiPriority w:val="59"/>
    <w:rsid w:val="00B51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1348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40B"/>
    <w:rPr>
      <w:color w:val="800080" w:themeColor="followedHyperlink"/>
      <w:u w:val="single"/>
    </w:rPr>
  </w:style>
  <w:style w:type="character" w:customStyle="1" w:styleId="user-accountsubname">
    <w:name w:val="user-account__subname"/>
    <w:basedOn w:val="a0"/>
    <w:rsid w:val="000B7AA7"/>
  </w:style>
  <w:style w:type="paragraph" w:styleId="a7">
    <w:name w:val="Balloon Text"/>
    <w:basedOn w:val="a"/>
    <w:link w:val="a8"/>
    <w:uiPriority w:val="99"/>
    <w:semiHidden/>
    <w:unhideWhenUsed/>
    <w:rsid w:val="0068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C3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8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liybov.konoplitsc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8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9</cp:revision>
  <cp:lastPrinted>2025-08-06T08:15:00Z</cp:lastPrinted>
  <dcterms:created xsi:type="dcterms:W3CDTF">2022-10-17T03:41:00Z</dcterms:created>
  <dcterms:modified xsi:type="dcterms:W3CDTF">2025-09-08T06:07:00Z</dcterms:modified>
</cp:coreProperties>
</file>