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375" w:type="dxa"/>
        <w:tblInd w:w="-851" w:type="dxa"/>
        <w:tblLayout w:type="fixed"/>
        <w:tblLook w:val="01E0"/>
      </w:tblPr>
      <w:tblGrid>
        <w:gridCol w:w="3442"/>
        <w:gridCol w:w="3556"/>
        <w:gridCol w:w="3377"/>
      </w:tblGrid>
      <w:tr w:rsidR="00675C6E" w:rsidRPr="007E5AE9" w:rsidTr="002545CF">
        <w:trPr>
          <w:trHeight w:val="1597"/>
        </w:trPr>
        <w:tc>
          <w:tcPr>
            <w:tcW w:w="3442" w:type="dxa"/>
          </w:tcPr>
          <w:p w:rsidR="00675C6E" w:rsidRDefault="00675C6E" w:rsidP="002545CF">
            <w:pPr>
              <w:pStyle w:val="TableParagraph"/>
              <w:spacing w:line="219" w:lineRule="exact"/>
              <w:ind w:left="50"/>
              <w:rPr>
                <w:b/>
                <w:sz w:val="20"/>
              </w:rPr>
            </w:pPr>
            <w:bookmarkStart w:id="0" w:name="block-68438579"/>
            <w:r>
              <w:rPr>
                <w:b/>
                <w:spacing w:val="-2"/>
                <w:sz w:val="20"/>
              </w:rPr>
              <w:t>«РАССМОТРЕНО»</w:t>
            </w:r>
          </w:p>
          <w:p w:rsidR="00675C6E" w:rsidRDefault="00675C6E" w:rsidP="002545CF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МО</w:t>
            </w:r>
          </w:p>
          <w:p w:rsidR="00675C6E" w:rsidRDefault="00675C6E" w:rsidP="002545CF">
            <w:pPr>
              <w:pStyle w:val="TableParagraph"/>
              <w:rPr>
                <w:sz w:val="20"/>
              </w:rPr>
            </w:pPr>
          </w:p>
          <w:p w:rsidR="00675C6E" w:rsidRDefault="00675C6E" w:rsidP="002545CF">
            <w:pPr>
              <w:pStyle w:val="TableParagraph"/>
              <w:tabs>
                <w:tab w:val="left" w:pos="1194"/>
                <w:tab w:val="left" w:pos="3157"/>
              </w:tabs>
              <w:spacing w:line="242" w:lineRule="auto"/>
              <w:ind w:left="50" w:right="226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 xml:space="preserve"> Протокол № </w:t>
            </w:r>
            <w:r>
              <w:rPr>
                <w:b/>
                <w:sz w:val="20"/>
              </w:rPr>
              <w:t>1</w:t>
            </w:r>
          </w:p>
          <w:p w:rsidR="00675C6E" w:rsidRDefault="00675C6E" w:rsidP="002545CF">
            <w:pPr>
              <w:pStyle w:val="TableParagraph"/>
              <w:tabs>
                <w:tab w:val="left" w:pos="2067"/>
              </w:tabs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«29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2025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3556" w:type="dxa"/>
          </w:tcPr>
          <w:p w:rsidR="00675C6E" w:rsidRDefault="00675C6E" w:rsidP="002545CF">
            <w:pPr>
              <w:pStyle w:val="TableParagraph"/>
              <w:spacing w:line="219" w:lineRule="exact"/>
              <w:ind w:left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«СОГЛАСОВАНО»</w:t>
            </w:r>
          </w:p>
          <w:p w:rsidR="00675C6E" w:rsidRDefault="00675C6E" w:rsidP="002545CF">
            <w:pPr>
              <w:pStyle w:val="TableParagraph"/>
              <w:spacing w:line="227" w:lineRule="exact"/>
              <w:ind w:left="229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  <w:p w:rsidR="00675C6E" w:rsidRDefault="00675C6E" w:rsidP="002545CF">
            <w:pPr>
              <w:pStyle w:val="TableParagraph"/>
              <w:rPr>
                <w:sz w:val="20"/>
              </w:rPr>
            </w:pPr>
          </w:p>
          <w:p w:rsidR="00675C6E" w:rsidRDefault="00675C6E" w:rsidP="002545CF">
            <w:pPr>
              <w:pStyle w:val="TableParagraph"/>
              <w:tabs>
                <w:tab w:val="left" w:pos="1374"/>
                <w:tab w:val="left" w:pos="3336"/>
              </w:tabs>
              <w:ind w:left="229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/Силаева  И./</w:t>
            </w:r>
          </w:p>
          <w:p w:rsidR="00675C6E" w:rsidRDefault="00675C6E" w:rsidP="002545CF">
            <w:pPr>
              <w:pStyle w:val="TableParagraph"/>
              <w:rPr>
                <w:sz w:val="20"/>
              </w:rPr>
            </w:pPr>
          </w:p>
          <w:p w:rsidR="00675C6E" w:rsidRDefault="00675C6E" w:rsidP="002545CF">
            <w:pPr>
              <w:pStyle w:val="TableParagraph"/>
              <w:tabs>
                <w:tab w:val="left" w:pos="532"/>
                <w:tab w:val="left" w:pos="1810"/>
              </w:tabs>
              <w:ind w:left="229"/>
              <w:rPr>
                <w:sz w:val="20"/>
              </w:rPr>
            </w:pPr>
            <w:r>
              <w:rPr>
                <w:spacing w:val="-10"/>
                <w:sz w:val="20"/>
              </w:rPr>
              <w:t>«29</w:t>
            </w:r>
            <w:r>
              <w:rPr>
                <w:sz w:val="20"/>
              </w:rPr>
              <w:tab/>
              <w:t>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2025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3377" w:type="dxa"/>
          </w:tcPr>
          <w:p w:rsidR="00675C6E" w:rsidRDefault="00675C6E" w:rsidP="002545CF">
            <w:pPr>
              <w:pStyle w:val="TableParagraph"/>
              <w:spacing w:line="219" w:lineRule="exact"/>
              <w:ind w:lef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«УТВЕРЖДАЮ»</w:t>
            </w:r>
          </w:p>
          <w:p w:rsidR="00675C6E" w:rsidRDefault="00675C6E" w:rsidP="002545CF">
            <w:pPr>
              <w:pStyle w:val="TableParagraph"/>
              <w:spacing w:line="227" w:lineRule="exact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  <w:p w:rsidR="00675C6E" w:rsidRDefault="00675C6E" w:rsidP="002545CF">
            <w:pPr>
              <w:pStyle w:val="TableParagraph"/>
              <w:tabs>
                <w:tab w:val="left" w:pos="1310"/>
                <w:tab w:val="left" w:pos="1822"/>
                <w:tab w:val="left" w:pos="3273"/>
              </w:tabs>
              <w:spacing w:line="460" w:lineRule="atLeast"/>
              <w:ind w:left="218" w:right="46" w:hanging="53"/>
              <w:rPr>
                <w:spacing w:val="-10"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Гаврилова Л.В./</w:t>
            </w:r>
          </w:p>
          <w:p w:rsidR="00675C6E" w:rsidRDefault="00675C6E" w:rsidP="002545CF">
            <w:pPr>
              <w:pStyle w:val="TableParagraph"/>
              <w:tabs>
                <w:tab w:val="left" w:pos="1310"/>
                <w:tab w:val="left" w:pos="1822"/>
                <w:tab w:val="left" w:pos="3273"/>
              </w:tabs>
              <w:spacing w:line="460" w:lineRule="atLeast"/>
              <w:ind w:left="218" w:right="46" w:hanging="53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 xml:space="preserve"> Приказ №</w:t>
            </w:r>
            <w:r>
              <w:rPr>
                <w:sz w:val="20"/>
                <w:u w:val="single"/>
              </w:rPr>
              <w:t>113</w:t>
            </w:r>
          </w:p>
          <w:p w:rsidR="00675C6E" w:rsidRDefault="00675C6E" w:rsidP="002545CF">
            <w:pPr>
              <w:pStyle w:val="TableParagraph"/>
              <w:tabs>
                <w:tab w:val="left" w:pos="1984"/>
              </w:tabs>
              <w:spacing w:before="2" w:line="210" w:lineRule="exact"/>
              <w:ind w:left="165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48"/>
                <w:sz w:val="20"/>
              </w:rPr>
              <w:t xml:space="preserve"> 29 </w:t>
            </w:r>
            <w:r>
              <w:rPr>
                <w:sz w:val="20"/>
              </w:rPr>
              <w:t>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2025</w:t>
            </w:r>
            <w:r>
              <w:rPr>
                <w:spacing w:val="-10"/>
                <w:sz w:val="20"/>
              </w:rPr>
              <w:t>г</w:t>
            </w:r>
          </w:p>
        </w:tc>
      </w:tr>
    </w:tbl>
    <w:p w:rsidR="00A21442" w:rsidRPr="00675C6E" w:rsidRDefault="00A21442">
      <w:pPr>
        <w:spacing w:after="0"/>
        <w:ind w:left="120"/>
        <w:rPr>
          <w:lang w:val="ru-RU"/>
        </w:rPr>
      </w:pPr>
    </w:p>
    <w:p w:rsidR="00675C6E" w:rsidRDefault="00675C6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75C6E" w:rsidRDefault="00675C6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75C6E" w:rsidRDefault="00675C6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21442" w:rsidRPr="00675C6E" w:rsidRDefault="00D50935">
      <w:pPr>
        <w:spacing w:after="0" w:line="408" w:lineRule="auto"/>
        <w:ind w:left="120"/>
        <w:jc w:val="center"/>
        <w:rPr>
          <w:lang w:val="ru-RU"/>
        </w:rPr>
      </w:pPr>
      <w:r w:rsidRPr="00675C6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21442" w:rsidRPr="00675C6E" w:rsidRDefault="00A21442">
      <w:pPr>
        <w:spacing w:after="0"/>
        <w:ind w:left="120"/>
        <w:jc w:val="center"/>
        <w:rPr>
          <w:lang w:val="ru-RU"/>
        </w:rPr>
      </w:pPr>
    </w:p>
    <w:p w:rsidR="00675C6E" w:rsidRDefault="00D509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75C6E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675C6E">
        <w:rPr>
          <w:rFonts w:ascii="Times New Roman" w:hAnsi="Times New Roman"/>
          <w:b/>
          <w:color w:val="000000"/>
          <w:sz w:val="28"/>
          <w:lang w:val="ru-RU"/>
        </w:rPr>
        <w:t xml:space="preserve">предмета </w:t>
      </w:r>
    </w:p>
    <w:p w:rsidR="00A21442" w:rsidRPr="00675C6E" w:rsidRDefault="00D50935">
      <w:pPr>
        <w:spacing w:after="0" w:line="408" w:lineRule="auto"/>
        <w:ind w:left="120"/>
        <w:jc w:val="center"/>
        <w:rPr>
          <w:lang w:val="ru-RU"/>
        </w:rPr>
      </w:pPr>
      <w:r w:rsidRPr="00675C6E">
        <w:rPr>
          <w:rFonts w:ascii="Times New Roman" w:hAnsi="Times New Roman"/>
          <w:b/>
          <w:color w:val="000000"/>
          <w:sz w:val="28"/>
          <w:lang w:val="ru-RU"/>
        </w:rPr>
        <w:t>«Основы религиозных культур и светской этики»</w:t>
      </w:r>
    </w:p>
    <w:p w:rsidR="00A21442" w:rsidRPr="00675C6E" w:rsidRDefault="00D50935">
      <w:pPr>
        <w:spacing w:after="0" w:line="408" w:lineRule="auto"/>
        <w:ind w:left="120"/>
        <w:jc w:val="center"/>
        <w:rPr>
          <w:lang w:val="ru-RU"/>
        </w:rPr>
      </w:pPr>
      <w:r w:rsidRPr="00675C6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675C6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75C6E">
        <w:rPr>
          <w:rFonts w:ascii="Times New Roman" w:hAnsi="Times New Roman"/>
          <w:color w:val="000000"/>
          <w:sz w:val="28"/>
          <w:lang w:val="ru-RU"/>
        </w:rPr>
        <w:t xml:space="preserve"> 4 класса</w:t>
      </w:r>
    </w:p>
    <w:p w:rsidR="00A21442" w:rsidRPr="00675C6E" w:rsidRDefault="00A21442">
      <w:pPr>
        <w:spacing w:after="0"/>
        <w:ind w:left="120"/>
        <w:jc w:val="center"/>
        <w:rPr>
          <w:lang w:val="ru-RU"/>
        </w:rPr>
      </w:pPr>
    </w:p>
    <w:p w:rsidR="00A21442" w:rsidRPr="00675C6E" w:rsidRDefault="00A21442">
      <w:pPr>
        <w:spacing w:after="0"/>
        <w:ind w:left="120"/>
        <w:jc w:val="center"/>
        <w:rPr>
          <w:lang w:val="ru-RU"/>
        </w:rPr>
      </w:pPr>
    </w:p>
    <w:p w:rsidR="00A21442" w:rsidRPr="00675C6E" w:rsidRDefault="00A21442">
      <w:pPr>
        <w:spacing w:after="0"/>
        <w:ind w:left="120"/>
        <w:jc w:val="center"/>
        <w:rPr>
          <w:lang w:val="ru-RU"/>
        </w:rPr>
      </w:pPr>
    </w:p>
    <w:p w:rsidR="00A21442" w:rsidRPr="00675C6E" w:rsidRDefault="00A21442">
      <w:pPr>
        <w:spacing w:after="0"/>
        <w:ind w:left="120"/>
        <w:jc w:val="center"/>
        <w:rPr>
          <w:lang w:val="ru-RU"/>
        </w:rPr>
      </w:pPr>
    </w:p>
    <w:p w:rsidR="00A21442" w:rsidRPr="00675C6E" w:rsidRDefault="00A21442">
      <w:pPr>
        <w:spacing w:after="0"/>
        <w:ind w:left="120"/>
        <w:jc w:val="center"/>
        <w:rPr>
          <w:lang w:val="ru-RU"/>
        </w:rPr>
      </w:pPr>
    </w:p>
    <w:p w:rsidR="00A21442" w:rsidRPr="00675C6E" w:rsidRDefault="00A21442">
      <w:pPr>
        <w:spacing w:after="0"/>
        <w:ind w:left="120"/>
        <w:jc w:val="center"/>
        <w:rPr>
          <w:lang w:val="ru-RU"/>
        </w:rPr>
      </w:pPr>
    </w:p>
    <w:p w:rsidR="00A21442" w:rsidRPr="00675C6E" w:rsidRDefault="00A21442">
      <w:pPr>
        <w:spacing w:after="0"/>
        <w:ind w:left="120"/>
        <w:jc w:val="center"/>
        <w:rPr>
          <w:lang w:val="ru-RU"/>
        </w:rPr>
      </w:pPr>
    </w:p>
    <w:p w:rsidR="00A21442" w:rsidRPr="00675C6E" w:rsidRDefault="00A21442">
      <w:pPr>
        <w:spacing w:after="0"/>
        <w:ind w:left="120"/>
        <w:jc w:val="center"/>
        <w:rPr>
          <w:lang w:val="ru-RU"/>
        </w:rPr>
      </w:pPr>
    </w:p>
    <w:p w:rsidR="00A21442" w:rsidRPr="00675C6E" w:rsidRDefault="00A21442">
      <w:pPr>
        <w:spacing w:after="0"/>
        <w:ind w:left="120"/>
        <w:jc w:val="center"/>
        <w:rPr>
          <w:lang w:val="ru-RU"/>
        </w:rPr>
      </w:pPr>
    </w:p>
    <w:p w:rsidR="00A21442" w:rsidRPr="00675C6E" w:rsidRDefault="00A21442">
      <w:pPr>
        <w:spacing w:after="0"/>
        <w:ind w:left="120"/>
        <w:jc w:val="center"/>
        <w:rPr>
          <w:lang w:val="ru-RU"/>
        </w:rPr>
      </w:pPr>
    </w:p>
    <w:p w:rsidR="00A21442" w:rsidRPr="00675C6E" w:rsidRDefault="00A21442">
      <w:pPr>
        <w:spacing w:after="0"/>
        <w:ind w:left="120"/>
        <w:jc w:val="center"/>
        <w:rPr>
          <w:lang w:val="ru-RU"/>
        </w:rPr>
      </w:pPr>
    </w:p>
    <w:p w:rsidR="00A21442" w:rsidRPr="00675C6E" w:rsidRDefault="00A21442">
      <w:pPr>
        <w:spacing w:after="0"/>
        <w:ind w:left="120"/>
        <w:jc w:val="center"/>
        <w:rPr>
          <w:lang w:val="ru-RU"/>
        </w:rPr>
      </w:pPr>
    </w:p>
    <w:p w:rsidR="00675C6E" w:rsidRPr="00675C6E" w:rsidRDefault="00675C6E" w:rsidP="00675C6E">
      <w:pPr>
        <w:pStyle w:val="ae"/>
        <w:ind w:left="6663" w:right="440"/>
      </w:pPr>
      <w:r w:rsidRPr="00675C6E">
        <w:t>Рассмотрено</w:t>
      </w:r>
      <w:r w:rsidRPr="00675C6E">
        <w:rPr>
          <w:spacing w:val="-15"/>
        </w:rPr>
        <w:t xml:space="preserve"> </w:t>
      </w:r>
      <w:r w:rsidRPr="00675C6E">
        <w:t>на</w:t>
      </w:r>
      <w:r w:rsidRPr="00675C6E">
        <w:rPr>
          <w:spacing w:val="-15"/>
        </w:rPr>
        <w:t xml:space="preserve"> </w:t>
      </w:r>
      <w:r w:rsidRPr="00675C6E">
        <w:t>заседании педагогического совета</w:t>
      </w:r>
    </w:p>
    <w:p w:rsidR="00675C6E" w:rsidRPr="00675C6E" w:rsidRDefault="00675C6E" w:rsidP="00675C6E">
      <w:pPr>
        <w:pStyle w:val="ae"/>
        <w:ind w:left="6663" w:right="440"/>
        <w:rPr>
          <w:b/>
        </w:rPr>
      </w:pPr>
      <w:r w:rsidRPr="00675C6E">
        <w:t xml:space="preserve"> Протокол № </w:t>
      </w:r>
      <w:r w:rsidRPr="00675C6E">
        <w:rPr>
          <w:b/>
        </w:rPr>
        <w:t>1</w:t>
      </w:r>
    </w:p>
    <w:p w:rsidR="00675C6E" w:rsidRPr="00675C6E" w:rsidRDefault="00675C6E" w:rsidP="00675C6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от</w:t>
      </w:r>
      <w:r w:rsidRPr="00675C6E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75C6E">
        <w:rPr>
          <w:rFonts w:ascii="Times New Roman" w:hAnsi="Times New Roman" w:cs="Times New Roman"/>
          <w:spacing w:val="-10"/>
          <w:sz w:val="24"/>
          <w:szCs w:val="24"/>
          <w:lang w:val="ru-RU"/>
        </w:rPr>
        <w:t>«</w:t>
      </w:r>
      <w:r w:rsidRPr="00675C6E">
        <w:rPr>
          <w:rFonts w:ascii="Times New Roman" w:hAnsi="Times New Roman" w:cs="Times New Roman"/>
          <w:sz w:val="24"/>
          <w:szCs w:val="24"/>
          <w:lang w:val="ru-RU"/>
        </w:rPr>
        <w:t>29»</w:t>
      </w:r>
      <w:r w:rsidRPr="00675C6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675C6E">
        <w:rPr>
          <w:rFonts w:ascii="Times New Roman" w:hAnsi="Times New Roman" w:cs="Times New Roman"/>
          <w:sz w:val="24"/>
          <w:szCs w:val="24"/>
          <w:lang w:val="ru-RU"/>
        </w:rPr>
        <w:t>августа</w:t>
      </w:r>
      <w:r w:rsidRPr="00675C6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75C6E">
        <w:rPr>
          <w:rFonts w:ascii="Times New Roman" w:hAnsi="Times New Roman" w:cs="Times New Roman"/>
          <w:spacing w:val="-5"/>
          <w:sz w:val="24"/>
          <w:szCs w:val="24"/>
          <w:lang w:val="ru-RU"/>
        </w:rPr>
        <w:t>2025г.</w:t>
      </w:r>
    </w:p>
    <w:p w:rsidR="00675C6E" w:rsidRPr="00675C6E" w:rsidRDefault="00675C6E" w:rsidP="00675C6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5C6E" w:rsidRPr="00675C6E" w:rsidRDefault="00675C6E" w:rsidP="00675C6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5C6E" w:rsidRPr="00675C6E" w:rsidRDefault="00675C6E" w:rsidP="00675C6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5C6E" w:rsidRPr="00675C6E" w:rsidRDefault="00675C6E" w:rsidP="00675C6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5C6E" w:rsidRPr="00675C6E" w:rsidRDefault="00675C6E" w:rsidP="00675C6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21442" w:rsidRPr="00675C6E" w:rsidRDefault="00675C6E" w:rsidP="00675C6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sz w:val="24"/>
          <w:szCs w:val="24"/>
        </w:rPr>
        <w:t xml:space="preserve">2025-2026 </w:t>
      </w:r>
      <w:proofErr w:type="spellStart"/>
      <w:r w:rsidRPr="00675C6E">
        <w:rPr>
          <w:rFonts w:ascii="Times New Roman" w:hAnsi="Times New Roman" w:cs="Times New Roman"/>
          <w:sz w:val="24"/>
          <w:szCs w:val="24"/>
        </w:rPr>
        <w:t>учебный</w:t>
      </w:r>
      <w:proofErr w:type="spellEnd"/>
      <w:r w:rsidRPr="0067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C6E">
        <w:rPr>
          <w:rFonts w:ascii="Times New Roman" w:hAnsi="Times New Roman" w:cs="Times New Roman"/>
          <w:sz w:val="24"/>
          <w:szCs w:val="24"/>
        </w:rPr>
        <w:t>год</w:t>
      </w:r>
      <w:proofErr w:type="spellEnd"/>
    </w:p>
    <w:p w:rsidR="00A21442" w:rsidRPr="00675C6E" w:rsidRDefault="00A21442">
      <w:pPr>
        <w:spacing w:after="0"/>
        <w:ind w:left="120"/>
        <w:rPr>
          <w:lang w:val="ru-RU"/>
        </w:rPr>
      </w:pPr>
    </w:p>
    <w:p w:rsidR="00A21442" w:rsidRPr="00675C6E" w:rsidRDefault="00A21442">
      <w:pPr>
        <w:rPr>
          <w:lang w:val="ru-RU"/>
        </w:rPr>
        <w:sectPr w:rsidR="00A21442" w:rsidRPr="00675C6E">
          <w:pgSz w:w="11906" w:h="16383"/>
          <w:pgMar w:top="1134" w:right="850" w:bottom="1134" w:left="1701" w:header="720" w:footer="720" w:gutter="0"/>
          <w:cols w:space="720"/>
        </w:sectPr>
      </w:pPr>
    </w:p>
    <w:p w:rsidR="00A21442" w:rsidRPr="00675C6E" w:rsidRDefault="00D509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68438581"/>
      <w:bookmarkEnd w:id="0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Федеральная рабочая программа по учебному предмету «Основы религиозных культур и светской этики» (предметная область «Основы религиозных культур и светской 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этики») (далее соответственно – программа по ОРКСЭ, ОРКСЭ) включает пояснительную записку, содержание обучения, планируемые результаты освоения программы по основам религиозных культур и светской этики, тематическое планирование.</w:t>
      </w:r>
    </w:p>
    <w:p w:rsidR="00A21442" w:rsidRPr="00675C6E" w:rsidRDefault="00D509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жает общие цели и задачи изучения ОРКСЭ, место в структуре учебного плана, а также подходы к отбору содержания и планируемым результатам.</w:t>
      </w:r>
    </w:p>
    <w:p w:rsidR="00A21442" w:rsidRPr="00675C6E" w:rsidRDefault="00D509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4 классе на уро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 начального общего образования. </w:t>
      </w:r>
    </w:p>
    <w:p w:rsidR="00A21442" w:rsidRPr="00675C6E" w:rsidRDefault="00D509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ОРКСЭ включают личностные,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результаты, а также предметные достижения обучающегося за весь период обучения на уровне начального общего образования.</w:t>
      </w:r>
    </w:p>
    <w:p w:rsidR="00A21442" w:rsidRPr="00675C6E" w:rsidRDefault="00D5093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</w:t>
      </w: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ЗАПИСКА</w:t>
      </w:r>
    </w:p>
    <w:p w:rsidR="00A21442" w:rsidRPr="00675C6E" w:rsidRDefault="00D509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21442" w:rsidRPr="00675C6E" w:rsidRDefault="00D509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</w:t>
      </w:r>
      <w:r w:rsid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амма по ОРКСЭ состоит из учебного модуля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выбору: </w:t>
      </w:r>
      <w:r w:rsid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«Основы православной культуры». 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модуля осуществляется по заявлению родителей (законных представителей) несовершеннолетних обучающихся.</w:t>
      </w:r>
    </w:p>
    <w:p w:rsidR="00A21442" w:rsidRPr="00675C6E" w:rsidRDefault="00D509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курса 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 перечень лич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ностных и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достижений, которые приобретает каждый обучающийся независимо от изучаемого модуля. Поскольку предмет изучается один год (4 класс), все результаты обучения представляются за этот период. Целью программы по ОРКСЭ является формирован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Российской Федерации, а также к диалогу с представителями других культур и мировоззрений.</w:t>
      </w:r>
    </w:p>
    <w:p w:rsidR="00A21442" w:rsidRPr="00675C6E" w:rsidRDefault="00D5093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ыми задачами программы по ОРКСЭ являются:</w:t>
      </w:r>
    </w:p>
    <w:p w:rsidR="00A21442" w:rsidRPr="00675C6E" w:rsidRDefault="00D5093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A21442" w:rsidRPr="00675C6E" w:rsidRDefault="00D5093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развитие предст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авлений обучающихся о значении нравственных норм и ценностей в жизни личности, семьи, общества;</w:t>
      </w:r>
    </w:p>
    <w:p w:rsidR="00A21442" w:rsidRPr="00675C6E" w:rsidRDefault="00D5093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обобщение знаний, понятий и представлений о духовной культуре и морали, ранее полученных, формирование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ценностносмысловой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сферы личности с учётом мировоззренч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еских и культурных особенностей и потребностей семьи;</w:t>
      </w:r>
    </w:p>
    <w:p w:rsidR="00A21442" w:rsidRPr="00675C6E" w:rsidRDefault="00D5093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развитие способностей обучающихся к общению в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полиэтничной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разномировоззренческой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многоконфессиональной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среде на основе взаимного уважения и диалога. Основной методологический принцип реализации пр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ограммы по ОРКСЭ – культурологический подход, способствующий формированию у обучающихся 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на конституционных правах, свободах и обязанностях человека и гражданина в Российской Федерации.</w:t>
      </w:r>
    </w:p>
    <w:p w:rsidR="00A21442" w:rsidRPr="00675C6E" w:rsidRDefault="00D5093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светских традиций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</w:t>
      </w:r>
      <w:proofErr w:type="gram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Коммуникативный подход к преподаванию учеб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ного предмета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вербальные средства п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ередачи информации и рефлексии.</w:t>
      </w:r>
      <w:proofErr w:type="gram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:rsidR="00A21442" w:rsidRPr="00675C6E" w:rsidRDefault="00D5093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Предпосылками </w:t>
      </w:r>
      <w:proofErr w:type="gram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усво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</w:t>
      </w:r>
      <w:proofErr w:type="gram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содержания программы по ОРКСЭ являются психологические особенности обучающихся, завершающих обучение на уровне начального общего образования: интерес к социальной жизни, любознательность, принятие авторитета взрослого. Естественная открыт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ость обучающихся уровня начального 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 и оскорблений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се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азцы нравственно ценного поведения.</w:t>
      </w:r>
    </w:p>
    <w:p w:rsidR="00A21442" w:rsidRPr="00675C6E" w:rsidRDefault="00D5093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практике в религиозной 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общине.</w:t>
      </w:r>
    </w:p>
    <w:p w:rsidR="00A21442" w:rsidRPr="00675C6E" w:rsidRDefault="00D5093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</w:t>
      </w:r>
      <w:r w:rsid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омендованных для изучения ОРКСЭ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‒ 34 часа (один час в неделю в 4 классе).</w:t>
      </w:r>
    </w:p>
    <w:p w:rsidR="00A21442" w:rsidRPr="00675C6E" w:rsidRDefault="00A214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1442" w:rsidRPr="00675C6E" w:rsidRDefault="00A21442">
      <w:pPr>
        <w:rPr>
          <w:rFonts w:ascii="Times New Roman" w:hAnsi="Times New Roman" w:cs="Times New Roman"/>
          <w:sz w:val="24"/>
          <w:szCs w:val="24"/>
          <w:lang w:val="ru-RU"/>
        </w:rPr>
        <w:sectPr w:rsidR="00A21442" w:rsidRPr="00675C6E">
          <w:pgSz w:w="11906" w:h="16383"/>
          <w:pgMar w:top="1134" w:right="850" w:bottom="1134" w:left="1701" w:header="720" w:footer="720" w:gutter="0"/>
          <w:cols w:space="720"/>
        </w:sectPr>
      </w:pPr>
    </w:p>
    <w:p w:rsidR="00A21442" w:rsidRPr="00675C6E" w:rsidRDefault="00A214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8438582"/>
      <w:bookmarkEnd w:id="1"/>
    </w:p>
    <w:p w:rsidR="00A21442" w:rsidRPr="00675C6E" w:rsidRDefault="00D509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A21442" w:rsidRPr="00675C6E" w:rsidRDefault="00A21442" w:rsidP="00675C6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21442" w:rsidRPr="00675C6E" w:rsidRDefault="00D50935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«Основы православной культуры»</w:t>
      </w:r>
    </w:p>
    <w:p w:rsidR="00A21442" w:rsidRPr="00675C6E" w:rsidRDefault="00A2144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1442" w:rsidRPr="00675C6E" w:rsidRDefault="00D5093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ближнему</w:t>
      </w:r>
      <w:proofErr w:type="gram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Отношение к труду. Долг и ответственность. Милосердие и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</w:r>
      <w:proofErr w:type="spellStart"/>
      <w:proofErr w:type="gramStart"/>
      <w:r w:rsidRPr="00675C6E">
        <w:rPr>
          <w:rFonts w:ascii="Times New Roman" w:hAnsi="Times New Roman" w:cs="Times New Roman"/>
          <w:color w:val="000000"/>
          <w:sz w:val="24"/>
          <w:szCs w:val="24"/>
        </w:rPr>
        <w:t>Праздники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</w:rPr>
        <w:t>Христианская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</w:rPr>
        <w:t>семья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</w:rPr>
        <w:t>её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</w:rPr>
        <w:t>ценн</w:t>
      </w:r>
      <w:r w:rsidRPr="00675C6E">
        <w:rPr>
          <w:rFonts w:ascii="Times New Roman" w:hAnsi="Times New Roman" w:cs="Times New Roman"/>
          <w:color w:val="000000"/>
          <w:sz w:val="24"/>
          <w:szCs w:val="24"/>
        </w:rPr>
        <w:t>ости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75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1442" w:rsidRPr="00675C6E" w:rsidRDefault="00D5093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Любовь и уважение к Отечеству. Патриотизм многонационального и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многоконфессионального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народа России.</w:t>
      </w:r>
    </w:p>
    <w:p w:rsidR="00A21442" w:rsidRPr="00675C6E" w:rsidRDefault="00A2144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1442" w:rsidRPr="00675C6E" w:rsidRDefault="00A21442">
      <w:pPr>
        <w:rPr>
          <w:rFonts w:ascii="Times New Roman" w:hAnsi="Times New Roman" w:cs="Times New Roman"/>
          <w:sz w:val="24"/>
          <w:szCs w:val="24"/>
          <w:lang w:val="ru-RU"/>
        </w:rPr>
        <w:sectPr w:rsidR="00A21442" w:rsidRPr="00675C6E">
          <w:pgSz w:w="11906" w:h="16383"/>
          <w:pgMar w:top="1134" w:right="850" w:bottom="1134" w:left="1701" w:header="720" w:footer="720" w:gutter="0"/>
          <w:cols w:space="720"/>
        </w:sectPr>
      </w:pPr>
    </w:p>
    <w:p w:rsidR="00A21442" w:rsidRPr="00675C6E" w:rsidRDefault="00D509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8438583"/>
      <w:bookmarkEnd w:id="2"/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A21442" w:rsidRPr="00675C6E" w:rsidRDefault="00A2144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1442" w:rsidRPr="00675C6E" w:rsidRDefault="00D509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21442" w:rsidRPr="00675C6E" w:rsidRDefault="00D50935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A21442" w:rsidRPr="00675C6E" w:rsidRDefault="00D50935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ОРКСЭ на уровне начального общего образования </w:t>
      </w:r>
      <w:proofErr w:type="gram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следующие личностные результаты:</w:t>
      </w:r>
    </w:p>
    <w:p w:rsidR="00A21442" w:rsidRPr="00675C6E" w:rsidRDefault="00D509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понимать основы российской гражданской идентичности, испытывать чувство гордости за свою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</w:rPr>
        <w:t>Родину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1442" w:rsidRPr="00675C6E" w:rsidRDefault="00D509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формировать национальную и гражданскую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самоидентичность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осознавать свою этническую и национальную принадлежность;</w:t>
      </w:r>
    </w:p>
    <w:p w:rsidR="00A21442" w:rsidRPr="00675C6E" w:rsidRDefault="00D509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пони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мать значение гуманистических и демократических ценностных ориентаций; осознавать ценность человеческой жизни;</w:t>
      </w:r>
    </w:p>
    <w:p w:rsidR="00A21442" w:rsidRPr="00675C6E" w:rsidRDefault="00D509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понимать значение нравственных норм и ценностей как условия жизни личности, семьи, общества;</w:t>
      </w:r>
    </w:p>
    <w:p w:rsidR="00A21442" w:rsidRPr="00675C6E" w:rsidRDefault="00D509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осознавать право гражданина Российской Федерации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исповедовать любую традиционную религию или не исповедовать никакой религии;</w:t>
      </w:r>
    </w:p>
    <w:p w:rsidR="00A21442" w:rsidRPr="00675C6E" w:rsidRDefault="00D509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собеседников к религии или к атеизму;</w:t>
      </w:r>
    </w:p>
    <w:p w:rsidR="00A21442" w:rsidRPr="00675C6E" w:rsidRDefault="00D509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A21442" w:rsidRPr="00675C6E" w:rsidRDefault="00D509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строить своё пове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A21442" w:rsidRPr="00675C6E" w:rsidRDefault="00D509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понимать необходимость обогащать свои знания о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духовнонравственной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культуре, стре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миться анализировать своё поведение, избегать негативных поступков и действий, оскорбляющих других людей;</w:t>
      </w:r>
    </w:p>
    <w:p w:rsidR="00A21442" w:rsidRPr="00675C6E" w:rsidRDefault="00D509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понимать необходимость бережного отношения к материальным и духовным ценностям.</w:t>
      </w:r>
    </w:p>
    <w:p w:rsidR="00A21442" w:rsidRPr="00675C6E" w:rsidRDefault="00A2144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1442" w:rsidRPr="00675C6E" w:rsidRDefault="00D50935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21442" w:rsidRPr="00675C6E" w:rsidRDefault="00D509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ОРКСЭ на уровне нач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21442" w:rsidRPr="00675C6E" w:rsidRDefault="00D509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Метапредметные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</w:rPr>
        <w:t>результаты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21442" w:rsidRPr="00675C6E" w:rsidRDefault="00D5093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A21442" w:rsidRPr="00675C6E" w:rsidRDefault="00D5093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формировать умения планировать, контролировать и оценивать учебные действия в соответствии с поставленной задачей и условиями её р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A21442" w:rsidRPr="00675C6E" w:rsidRDefault="00D5093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совершенство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A21442" w:rsidRPr="00675C6E" w:rsidRDefault="00D5093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совершенствовать умения в обла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 работы с информацией, осуществления информационного поиска для выполнения учебных заданий;</w:t>
      </w:r>
    </w:p>
    <w:p w:rsidR="00A21442" w:rsidRPr="00675C6E" w:rsidRDefault="00D5093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A21442" w:rsidRPr="00675C6E" w:rsidRDefault="00D5093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овладевать логическими действиями анализа, синтеза, сравнения, обобщения, классификации, установления аналогий и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причинноследственных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построения рассуждений, отнесения к известным понятиям;</w:t>
      </w:r>
    </w:p>
    <w:p w:rsidR="00A21442" w:rsidRPr="00675C6E" w:rsidRDefault="00D5093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формировать готовность слушать собеседника и вести 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A21442" w:rsidRPr="00675C6E" w:rsidRDefault="00D5093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совершенствовать организационные умения в области коллективной д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A21442" w:rsidRPr="00675C6E" w:rsidRDefault="00A2144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1442" w:rsidRPr="00675C6E" w:rsidRDefault="00D509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21442" w:rsidRPr="00675C6E" w:rsidRDefault="00D509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</w:t>
      </w: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логические и исследовательские действия:</w:t>
      </w:r>
    </w:p>
    <w:p w:rsidR="00A21442" w:rsidRPr="00675C6E" w:rsidRDefault="00D5093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  <w:proofErr w:type="gramEnd"/>
    </w:p>
    <w:p w:rsidR="00A21442" w:rsidRPr="00675C6E" w:rsidRDefault="00D5093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испол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ьзовать разные методы получения знаний о традиционных религиях и светской этике (наблюдение, чтение, сравнение, вычисление);</w:t>
      </w:r>
    </w:p>
    <w:p w:rsidR="00A21442" w:rsidRPr="00675C6E" w:rsidRDefault="00D5093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применять логические действия и операции для решения учебных задач: сравнивать, анализировать, обобщать, подготавливать выводы на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изучаемого фактического материала;</w:t>
      </w:r>
    </w:p>
    <w:p w:rsidR="00A21442" w:rsidRPr="00675C6E" w:rsidRDefault="00D5093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A21442" w:rsidRPr="00675C6E" w:rsidRDefault="00D5093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выполнять совместные проектные задания с использованием предложенного образца. </w:t>
      </w:r>
    </w:p>
    <w:p w:rsidR="00A21442" w:rsidRPr="00675C6E" w:rsidRDefault="00D509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>Рабо</w:t>
      </w:r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>та</w:t>
      </w:r>
      <w:proofErr w:type="spellEnd"/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21442" w:rsidRPr="00675C6E" w:rsidRDefault="00D5093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</w:p>
    <w:p w:rsidR="00A21442" w:rsidRPr="00675C6E" w:rsidRDefault="00D5093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использовать разные средства для получения информации в соответствии с поставленной учебной задач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 (текстовую, графическую, видео);</w:t>
      </w:r>
    </w:p>
    <w:p w:rsidR="00A21442" w:rsidRPr="00675C6E" w:rsidRDefault="00D5093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A21442" w:rsidRPr="00675C6E" w:rsidRDefault="00D5093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анализировать, сравнивать информацию, представленную в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разных источниках, с помощью учителя, оценивать её объективность и правильность.</w:t>
      </w:r>
    </w:p>
    <w:p w:rsidR="00A21442" w:rsidRPr="00675C6E" w:rsidRDefault="00A214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1442" w:rsidRPr="00675C6E" w:rsidRDefault="00D509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21442" w:rsidRPr="00675C6E" w:rsidRDefault="00D509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A21442" w:rsidRPr="00675C6E" w:rsidRDefault="00D5093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использовать смысловое чтение для выделения главной мысли религиозных притч, сказаний, произведений фольклора и худ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A21442" w:rsidRPr="00675C6E" w:rsidRDefault="00D5093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соблюдать правила ведения диалога и дискуссии; корректно задавать вопросы и высказывать своё мнение; проявлять уважительное отноше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к собеседнику с учётом особенностей участников общения;</w:t>
      </w:r>
    </w:p>
    <w:p w:rsidR="00A21442" w:rsidRPr="00675C6E" w:rsidRDefault="00D5093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A21442" w:rsidRPr="00675C6E" w:rsidRDefault="00A214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1442" w:rsidRPr="00675C6E" w:rsidRDefault="00D509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</w:t>
      </w: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альные учебные действия</w:t>
      </w:r>
    </w:p>
    <w:p w:rsidR="00A21442" w:rsidRPr="00675C6E" w:rsidRDefault="00D509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21442" w:rsidRPr="00675C6E" w:rsidRDefault="00D5093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благополучия, предвидеть опасные для здоровья и жизни ситуации и способы их предупреждения;</w:t>
      </w:r>
    </w:p>
    <w:p w:rsidR="00A21442" w:rsidRPr="00675C6E" w:rsidRDefault="00D5093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сознательному самоограничению в поведении;</w:t>
      </w:r>
    </w:p>
    <w:p w:rsidR="00A21442" w:rsidRPr="00675C6E" w:rsidRDefault="00D5093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A21442" w:rsidRPr="00675C6E" w:rsidRDefault="00D5093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своё отношение к анализируемым событиям, пост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упкам, действиям: одобрять нравственные нормы поведения; осуждать проявление несправедливости, жадности, нечестности, зла;</w:t>
      </w:r>
    </w:p>
    <w:p w:rsidR="00A21442" w:rsidRPr="00675C6E" w:rsidRDefault="00D5093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проявлять высокий уровень познавательной мотивации, интерес к предмету, желание больше узнавать о других религиях и правилах светск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этики и этикета.</w:t>
      </w:r>
    </w:p>
    <w:p w:rsidR="00A21442" w:rsidRPr="00675C6E" w:rsidRDefault="00D509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21442" w:rsidRPr="00675C6E" w:rsidRDefault="00D5093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A21442" w:rsidRPr="00675C6E" w:rsidRDefault="00D5093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владеть умения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 совместной деятельности: подчиняться, договариваться, руководить; терпеливо и спокойно разрешать возникающие конфликты;</w:t>
      </w:r>
    </w:p>
    <w:p w:rsidR="00A21442" w:rsidRPr="00675C6E" w:rsidRDefault="00D5093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подготавливать индивидуально, в парах, в группах сообщения по изученному и дополнительному материалу с иллюстративным материалом и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видеопрезентацией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1442" w:rsidRPr="00675C6E" w:rsidRDefault="00A2144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1442" w:rsidRPr="00675C6E" w:rsidRDefault="00D50935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21442" w:rsidRPr="00675C6E" w:rsidRDefault="00D5093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ОРКСЭ:</w:t>
      </w:r>
    </w:p>
    <w:p w:rsidR="00A21442" w:rsidRPr="00675C6E" w:rsidRDefault="00D5093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>Модуль</w:t>
      </w:r>
      <w:proofErr w:type="spellEnd"/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>Основы</w:t>
      </w:r>
      <w:proofErr w:type="spellEnd"/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>православной</w:t>
      </w:r>
      <w:proofErr w:type="spellEnd"/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>культуры</w:t>
      </w:r>
      <w:proofErr w:type="spellEnd"/>
      <w:r w:rsidRPr="00675C6E">
        <w:rPr>
          <w:rFonts w:ascii="Times New Roman" w:hAnsi="Times New Roman" w:cs="Times New Roman"/>
          <w:b/>
          <w:color w:val="000000"/>
          <w:sz w:val="24"/>
          <w:szCs w:val="24"/>
        </w:rPr>
        <w:t>»: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первоначальное понимание сущно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одить примеры;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духовнонравственной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основное содержание нравственных категорий в православной культуре, традиции (любовь, в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</w:t>
      </w:r>
      <w:proofErr w:type="gram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</w:t>
      </w:r>
      <w:proofErr w:type="gram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есяти заповедей и Евангельских заповедей Блаженств, христианского нрав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ственного идеала; объяснять «золотое правило нравственности» в православной христианской традиции;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раскрывать своими словами 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Священном Писании Церкви – Библии (Ветхий Завет, Новый Завет, Еванге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  <w:proofErr w:type="gramEnd"/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рассказывать о 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православных праздниках (не менее трёх, включая Воскресение Христово и Ро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ждество Христово), православных постах, назначении поста;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авославных семейных ценностей;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рассказывать о художественной культуре в православной традиции, об иконописи; выделять и объя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снять особенности икон в сравнении с картинами;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культуры и государственности;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 её результатов;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675C6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приводить примеры нравственных поступков, совершаемых с использованием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понимание свободы мировоззренческог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многорелигиозного</w:t>
      </w:r>
      <w:proofErr w:type="spellEnd"/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любви к Отечеству, нашей общей Родине – России; приводить примеры сотрудничества последователей традиционных религий;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</w:t>
      </w: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являются православие, ислам, буддизм, иудаизм;</w:t>
      </w:r>
    </w:p>
    <w:p w:rsidR="00A21442" w:rsidRPr="00675C6E" w:rsidRDefault="00D5093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:rsidR="00675C6E" w:rsidRDefault="00675C6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8438578"/>
      <w:bookmarkEnd w:id="3"/>
    </w:p>
    <w:p w:rsidR="00A21442" w:rsidRPr="00675C6E" w:rsidRDefault="00D5093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:rsidR="00A21442" w:rsidRPr="00675C6E" w:rsidRDefault="00D5093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75C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МОДУЛЬ "ОСНОВЫ ПРАВОСЛАВНОЙ КУЛЬТУРЫ" </w:t>
      </w:r>
    </w:p>
    <w:tbl>
      <w:tblPr>
        <w:tblW w:w="1075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50"/>
        <w:gridCol w:w="4412"/>
        <w:gridCol w:w="887"/>
        <w:gridCol w:w="1330"/>
        <w:gridCol w:w="1417"/>
        <w:gridCol w:w="2061"/>
      </w:tblGrid>
      <w:tr w:rsidR="00A21442" w:rsidRPr="00675C6E" w:rsidTr="00675C6E">
        <w:trPr>
          <w:trHeight w:val="144"/>
          <w:tblCellSpacing w:w="20" w:type="nil"/>
        </w:trPr>
        <w:tc>
          <w:tcPr>
            <w:tcW w:w="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  <w:gridSpan w:val="3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42" w:rsidRPr="00675C6E" w:rsidTr="00675C6E">
        <w:trPr>
          <w:trHeight w:val="144"/>
          <w:tblCellSpacing w:w="20" w:type="nil"/>
        </w:trPr>
        <w:tc>
          <w:tcPr>
            <w:tcW w:w="6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442" w:rsidRPr="00675C6E" w:rsidRDefault="00A2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442" w:rsidRPr="00675C6E" w:rsidRDefault="00A2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75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442" w:rsidRPr="00675C6E" w:rsidRDefault="00A2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42" w:rsidRPr="00675C6E" w:rsidTr="00675C6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42" w:rsidRPr="00675C6E" w:rsidTr="00675C6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</w:t>
            </w: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религия. Введение в православную духовную традицию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42" w:rsidRPr="00675C6E" w:rsidTr="00675C6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 что верят православные христиане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42" w:rsidRPr="00675C6E" w:rsidTr="00675C6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Добро и зло в православной традиции. Золотое правило нравственности. Любовь к </w:t>
            </w:r>
            <w:proofErr w:type="gramStart"/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ближнему</w:t>
            </w:r>
            <w:proofErr w:type="gramEnd"/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42" w:rsidRPr="00675C6E" w:rsidTr="00675C6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42" w:rsidRPr="00675C6E" w:rsidTr="00675C6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Милосердие</w:t>
            </w:r>
            <w:proofErr w:type="spellEnd"/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сострадание</w:t>
            </w:r>
            <w:proofErr w:type="spellEnd"/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42" w:rsidRPr="00675C6E" w:rsidTr="00675C6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Православие</w:t>
            </w:r>
            <w:proofErr w:type="spellEnd"/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42" w:rsidRPr="00675C6E" w:rsidTr="00675C6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Православный храм и другие святыни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42" w:rsidRPr="00675C6E" w:rsidTr="00675C6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42" w:rsidRPr="00675C6E" w:rsidTr="00675C6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Христианская семья и её ценности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42" w:rsidRPr="00675C6E" w:rsidTr="00675C6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Любовь и уважение к Отечеству. Патриотизм многонационального и </w:t>
            </w:r>
            <w:proofErr w:type="spellStart"/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многоконфессионального</w:t>
            </w:r>
            <w:proofErr w:type="spellEnd"/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народа России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42" w:rsidRPr="00675C6E" w:rsidTr="00675C6E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D50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A21442" w:rsidRPr="00675C6E" w:rsidRDefault="00A2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:rsidR="00D50935" w:rsidRPr="00675C6E" w:rsidRDefault="00D50935" w:rsidP="00675C6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50935" w:rsidRPr="00675C6E" w:rsidSect="00675C6E">
      <w:pgSz w:w="11906" w:h="16383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915"/>
    <w:multiLevelType w:val="multilevel"/>
    <w:tmpl w:val="830011A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C658D"/>
    <w:multiLevelType w:val="multilevel"/>
    <w:tmpl w:val="63A8B7A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B57AEB"/>
    <w:multiLevelType w:val="multilevel"/>
    <w:tmpl w:val="CBDEA24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1A2545"/>
    <w:multiLevelType w:val="multilevel"/>
    <w:tmpl w:val="223475D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107D4D"/>
    <w:multiLevelType w:val="multilevel"/>
    <w:tmpl w:val="6E2863D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765243"/>
    <w:multiLevelType w:val="multilevel"/>
    <w:tmpl w:val="1FC8A80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783800"/>
    <w:multiLevelType w:val="multilevel"/>
    <w:tmpl w:val="3542805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F61F71"/>
    <w:multiLevelType w:val="multilevel"/>
    <w:tmpl w:val="F3FEF6E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7443E8"/>
    <w:multiLevelType w:val="multilevel"/>
    <w:tmpl w:val="A276038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FF10F1"/>
    <w:multiLevelType w:val="multilevel"/>
    <w:tmpl w:val="249E416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F43F50"/>
    <w:multiLevelType w:val="multilevel"/>
    <w:tmpl w:val="2EA6F9E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4D2BC5"/>
    <w:multiLevelType w:val="multilevel"/>
    <w:tmpl w:val="B3D0E8C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3B5E4F"/>
    <w:multiLevelType w:val="multilevel"/>
    <w:tmpl w:val="9F0C38F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2"/>
  </w:num>
  <w:num w:numId="5">
    <w:abstractNumId w:val="3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1442"/>
    <w:rsid w:val="00675C6E"/>
    <w:rsid w:val="00A21442"/>
    <w:rsid w:val="00D5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144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14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75C6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5C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e">
    <w:name w:val="Body Text"/>
    <w:basedOn w:val="a"/>
    <w:link w:val="af"/>
    <w:uiPriority w:val="1"/>
    <w:qFormat/>
    <w:rsid w:val="00675C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675C6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3002</Words>
  <Characters>17112</Characters>
  <Application>Microsoft Office Word</Application>
  <DocSecurity>0</DocSecurity>
  <Lines>142</Lines>
  <Paragraphs>40</Paragraphs>
  <ScaleCrop>false</ScaleCrop>
  <Company/>
  <LinksUpToDate>false</LinksUpToDate>
  <CharactersWithSpaces>20074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2025-09-07T06:27:00Z</dcterms:created>
  <dcterms:modified xsi:type="dcterms:W3CDTF">2025-09-07T06:32:00Z</dcterms:modified>
</cp:coreProperties>
</file>